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0D4D" w14:textId="74DA6C05" w:rsidR="00B303EC" w:rsidRPr="00796C72" w:rsidRDefault="00B303EC" w:rsidP="00B303EC">
      <w:pPr>
        <w:spacing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96C72">
        <w:rPr>
          <w:rFonts w:eastAsia="Calibri" w:cstheme="minorHAnsi"/>
          <w:b/>
          <w:sz w:val="24"/>
          <w:szCs w:val="24"/>
        </w:rPr>
        <w:t>Protokół nr 4/25</w:t>
      </w:r>
    </w:p>
    <w:p w14:paraId="5A7B3D7B" w14:textId="77777777" w:rsidR="00B303EC" w:rsidRPr="00796C72" w:rsidRDefault="00B303EC" w:rsidP="00B303EC">
      <w:pPr>
        <w:spacing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96C72">
        <w:rPr>
          <w:rFonts w:eastAsia="Calibri" w:cstheme="minorHAnsi"/>
          <w:b/>
          <w:sz w:val="24"/>
          <w:szCs w:val="24"/>
        </w:rPr>
        <w:t>Posiedzenia Wojewódzkiej Rady Rynku Pracy</w:t>
      </w:r>
    </w:p>
    <w:p w14:paraId="3BE6BD2E" w14:textId="56A9A198" w:rsidR="00E130E8" w:rsidRPr="00796C72" w:rsidRDefault="00452618" w:rsidP="008652A3">
      <w:pPr>
        <w:spacing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96C72">
        <w:rPr>
          <w:rFonts w:eastAsia="Calibri" w:cstheme="minorHAnsi"/>
          <w:b/>
          <w:sz w:val="24"/>
          <w:szCs w:val="24"/>
        </w:rPr>
        <w:t>1</w:t>
      </w:r>
      <w:r w:rsidR="00B60FB2" w:rsidRPr="00796C72">
        <w:rPr>
          <w:rFonts w:eastAsia="Calibri" w:cstheme="minorHAnsi"/>
          <w:b/>
          <w:sz w:val="24"/>
          <w:szCs w:val="24"/>
        </w:rPr>
        <w:t>8 września</w:t>
      </w:r>
      <w:r w:rsidR="00E130E8" w:rsidRPr="00796C72">
        <w:rPr>
          <w:rFonts w:eastAsia="Calibri" w:cstheme="minorHAnsi"/>
          <w:b/>
          <w:sz w:val="24"/>
          <w:szCs w:val="24"/>
        </w:rPr>
        <w:t xml:space="preserve"> 202</w:t>
      </w:r>
      <w:r w:rsidR="00A627F3" w:rsidRPr="00796C72">
        <w:rPr>
          <w:rFonts w:eastAsia="Calibri" w:cstheme="minorHAnsi"/>
          <w:b/>
          <w:sz w:val="24"/>
          <w:szCs w:val="24"/>
        </w:rPr>
        <w:t>5</w:t>
      </w:r>
      <w:r w:rsidR="00E130E8" w:rsidRPr="00796C72">
        <w:rPr>
          <w:rFonts w:eastAsia="Calibri" w:cstheme="minorHAnsi"/>
          <w:b/>
          <w:sz w:val="24"/>
          <w:szCs w:val="24"/>
        </w:rPr>
        <w:t xml:space="preserve"> r</w:t>
      </w:r>
      <w:r w:rsidR="00B303EC" w:rsidRPr="00796C72">
        <w:rPr>
          <w:rFonts w:eastAsia="Calibri" w:cstheme="minorHAnsi"/>
          <w:b/>
          <w:sz w:val="24"/>
          <w:szCs w:val="24"/>
        </w:rPr>
        <w:t>.</w:t>
      </w:r>
    </w:p>
    <w:p w14:paraId="44A92C25" w14:textId="39953516" w:rsidR="00B303EC" w:rsidRPr="00796C72" w:rsidRDefault="00B303EC" w:rsidP="002273DA">
      <w:pPr>
        <w:spacing w:line="360" w:lineRule="auto"/>
        <w:ind w:firstLine="708"/>
        <w:rPr>
          <w:rFonts w:eastAsiaTheme="minorEastAsia" w:cstheme="minorHAnsi"/>
          <w:sz w:val="24"/>
          <w:szCs w:val="24"/>
          <w:lang w:eastAsia="pl-PL"/>
        </w:rPr>
      </w:pPr>
      <w:r w:rsidRPr="00796C72">
        <w:rPr>
          <w:rFonts w:eastAsiaTheme="minorEastAsia" w:cstheme="minorHAnsi"/>
          <w:sz w:val="24"/>
          <w:szCs w:val="24"/>
          <w:lang w:eastAsia="pl-PL"/>
        </w:rPr>
        <w:t xml:space="preserve">Posiedzeniu przewodniczył Pan Krzysztof Łuka Przewodniczący Wojewódzkiej Rady Rynku Pracy. W posiedzeniu uczestniczyli </w:t>
      </w:r>
      <w:r w:rsidR="002273DA" w:rsidRPr="00796C72">
        <w:rPr>
          <w:rFonts w:eastAsiaTheme="minorEastAsia" w:cstheme="minorHAnsi"/>
          <w:sz w:val="24"/>
          <w:szCs w:val="24"/>
          <w:lang w:eastAsia="pl-PL"/>
        </w:rPr>
        <w:t xml:space="preserve">Pan Tomasz Sieradz, Dyrektor Wojewódzkiego Urzędu Pracy, Pani Emilia </w:t>
      </w:r>
      <w:proofErr w:type="spellStart"/>
      <w:r w:rsidR="002273DA" w:rsidRPr="00796C72">
        <w:rPr>
          <w:rFonts w:eastAsiaTheme="minorEastAsia" w:cstheme="minorHAnsi"/>
          <w:sz w:val="24"/>
          <w:szCs w:val="24"/>
          <w:lang w:eastAsia="pl-PL"/>
        </w:rPr>
        <w:t>Jędrej</w:t>
      </w:r>
      <w:proofErr w:type="spellEnd"/>
      <w:r w:rsidR="002273DA" w:rsidRPr="00796C72">
        <w:rPr>
          <w:rFonts w:eastAsiaTheme="minorEastAsia" w:cstheme="minorHAnsi"/>
          <w:sz w:val="24"/>
          <w:szCs w:val="24"/>
          <w:lang w:eastAsia="pl-PL"/>
        </w:rPr>
        <w:t xml:space="preserve">, Zastępca Dyrektora ds. Funduszy Europejskich i Rozwoju Zawodowego, Pan Artur </w:t>
      </w:r>
      <w:proofErr w:type="spellStart"/>
      <w:r w:rsidR="002273DA" w:rsidRPr="00796C72">
        <w:rPr>
          <w:rFonts w:eastAsiaTheme="minorEastAsia" w:cstheme="minorHAnsi"/>
          <w:sz w:val="24"/>
          <w:szCs w:val="24"/>
          <w:lang w:eastAsia="pl-PL"/>
        </w:rPr>
        <w:t>Pozorek</w:t>
      </w:r>
      <w:proofErr w:type="spellEnd"/>
      <w:r w:rsidR="002273DA" w:rsidRPr="00796C72">
        <w:rPr>
          <w:rFonts w:eastAsiaTheme="minorEastAsia" w:cstheme="minorHAnsi"/>
          <w:sz w:val="24"/>
          <w:szCs w:val="24"/>
          <w:lang w:eastAsia="pl-PL"/>
        </w:rPr>
        <w:t xml:space="preserve">, Zastępca Dyrektora ds. Usług Rynku Pracy, Pani Magdalena </w:t>
      </w:r>
      <w:proofErr w:type="spellStart"/>
      <w:r w:rsidR="002273DA" w:rsidRPr="00796C72">
        <w:rPr>
          <w:rFonts w:eastAsiaTheme="minorEastAsia" w:cstheme="minorHAnsi"/>
          <w:sz w:val="24"/>
          <w:szCs w:val="24"/>
          <w:lang w:eastAsia="pl-PL"/>
        </w:rPr>
        <w:t>Majchrzyk</w:t>
      </w:r>
      <w:proofErr w:type="spellEnd"/>
      <w:r w:rsidR="002273DA" w:rsidRPr="00796C72">
        <w:rPr>
          <w:rFonts w:eastAsiaTheme="minorEastAsia" w:cstheme="minorHAnsi"/>
          <w:sz w:val="24"/>
          <w:szCs w:val="24"/>
          <w:lang w:eastAsia="pl-PL"/>
        </w:rPr>
        <w:t xml:space="preserve">, Główna Księgowa, </w:t>
      </w:r>
      <w:bookmarkStart w:id="0" w:name="_Hlk209784678"/>
      <w:r w:rsidR="002273DA" w:rsidRPr="00796C72">
        <w:rPr>
          <w:rFonts w:eastAsiaTheme="minorEastAsia" w:cstheme="minorHAnsi"/>
          <w:sz w:val="24"/>
          <w:szCs w:val="24"/>
          <w:lang w:eastAsia="pl-PL"/>
        </w:rPr>
        <w:t>Pan Paweł Trojanowski, Kierownik Zespołu ds. Regionalnej Polityki Rynku Pracy i EFS z Wojewódzkiego Urzędu Pracy w Warszawie – Filia w Siedlcach</w:t>
      </w:r>
      <w:bookmarkEnd w:id="0"/>
      <w:r w:rsidR="002273DA" w:rsidRPr="00796C72">
        <w:rPr>
          <w:rFonts w:eastAsiaTheme="minorEastAsia" w:cstheme="minorHAnsi"/>
          <w:sz w:val="24"/>
          <w:szCs w:val="24"/>
          <w:lang w:eastAsia="pl-PL"/>
        </w:rPr>
        <w:t xml:space="preserve">, Pani Milena Szewczak, Specjalista w Zespole ds. Struktur i Organizacji, Pani Patrycja </w:t>
      </w:r>
      <w:proofErr w:type="spellStart"/>
      <w:r w:rsidR="002273DA" w:rsidRPr="00796C72">
        <w:rPr>
          <w:rFonts w:eastAsiaTheme="minorEastAsia" w:cstheme="minorHAnsi"/>
          <w:sz w:val="24"/>
          <w:szCs w:val="24"/>
          <w:lang w:eastAsia="pl-PL"/>
        </w:rPr>
        <w:t>Trocińska</w:t>
      </w:r>
      <w:proofErr w:type="spellEnd"/>
      <w:r w:rsidR="002273DA" w:rsidRPr="00796C72">
        <w:rPr>
          <w:rFonts w:eastAsiaTheme="minorEastAsia" w:cstheme="minorHAnsi"/>
          <w:sz w:val="24"/>
          <w:szCs w:val="24"/>
          <w:lang w:eastAsia="pl-PL"/>
        </w:rPr>
        <w:t>, Starszy Referent w Zespole ds. Struktur i Organizacji oraz Pan Dariusz Szczepaniak, Starszy Specjalista w Zespole ds. Informatyki. Posiedzenie odbyło się w formule hybrydowej.</w:t>
      </w:r>
    </w:p>
    <w:p w14:paraId="4DB4FD18" w14:textId="77777777" w:rsidR="00B303EC" w:rsidRPr="00796C72" w:rsidRDefault="00B303EC" w:rsidP="008652A3">
      <w:pPr>
        <w:spacing w:line="256" w:lineRule="auto"/>
        <w:jc w:val="center"/>
        <w:rPr>
          <w:rFonts w:eastAsia="Calibri" w:cstheme="minorHAnsi"/>
          <w:b/>
          <w:sz w:val="24"/>
          <w:szCs w:val="24"/>
        </w:rPr>
      </w:pPr>
    </w:p>
    <w:p w14:paraId="1DF45BB7" w14:textId="6309FFE8" w:rsidR="00E130E8" w:rsidRPr="00796C72" w:rsidRDefault="00E130E8" w:rsidP="0018087C">
      <w:pPr>
        <w:spacing w:after="24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96C72">
        <w:rPr>
          <w:rFonts w:eastAsia="Calibri" w:cstheme="minorHAnsi"/>
          <w:b/>
          <w:sz w:val="24"/>
          <w:szCs w:val="24"/>
        </w:rPr>
        <w:t>Porządek obrad:</w:t>
      </w:r>
    </w:p>
    <w:p w14:paraId="0DCA8B43" w14:textId="14AC7976" w:rsidR="007F5711" w:rsidRPr="00796C72" w:rsidRDefault="009329D3" w:rsidP="007F571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 xml:space="preserve">Przyjęcie protokołu </w:t>
      </w:r>
      <w:r w:rsidR="00E12F89" w:rsidRPr="00796C72">
        <w:rPr>
          <w:rFonts w:cstheme="minorHAnsi"/>
          <w:sz w:val="24"/>
          <w:szCs w:val="24"/>
        </w:rPr>
        <w:t>z posiedzenia Wojewódzkiej Rady Rynku Pracy, które odbyło się w trybie obiegowym w dniu 2 lipca 2025 roku</w:t>
      </w:r>
    </w:p>
    <w:p w14:paraId="37BC6ECC" w14:textId="52F35429" w:rsidR="00E12F89" w:rsidRPr="00796C72" w:rsidRDefault="00E12F89" w:rsidP="007F571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Podsumowanie głosowania w trybie obiegowym nad wnioskami dotyczącymi kontynuowania kształcenia w zawodach szkolnictwa branżowego</w:t>
      </w:r>
    </w:p>
    <w:p w14:paraId="52B21824" w14:textId="62185D2A" w:rsidR="00A627F3" w:rsidRPr="00796C72" w:rsidRDefault="007F5711" w:rsidP="009329D3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Zaopiniowanie wniosków szkół:</w:t>
      </w:r>
    </w:p>
    <w:p w14:paraId="0C8D53DA" w14:textId="70447549" w:rsidR="00B14516" w:rsidRPr="00796C72" w:rsidRDefault="00E12F89" w:rsidP="00B53A5A">
      <w:pPr>
        <w:numPr>
          <w:ilvl w:val="1"/>
          <w:numId w:val="8"/>
        </w:numPr>
        <w:spacing w:after="0" w:line="360" w:lineRule="auto"/>
        <w:ind w:left="709" w:hanging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b/>
          <w:sz w:val="24"/>
          <w:szCs w:val="24"/>
        </w:rPr>
        <w:t>Policealne Studium Zawodowe dla Dorosłych w Garwolinie</w:t>
      </w:r>
      <w:r w:rsidR="009329D3" w:rsidRPr="00796C72">
        <w:rPr>
          <w:rFonts w:cstheme="minorHAnsi"/>
          <w:b/>
          <w:sz w:val="24"/>
          <w:szCs w:val="24"/>
        </w:rPr>
        <w:t xml:space="preserve"> </w:t>
      </w:r>
      <w:r w:rsidR="00B14516" w:rsidRPr="00796C72">
        <w:rPr>
          <w:rFonts w:cstheme="minorHAnsi"/>
          <w:sz w:val="24"/>
          <w:szCs w:val="24"/>
        </w:rPr>
        <w:t xml:space="preserve">(organ prowadzący: </w:t>
      </w:r>
      <w:r w:rsidRPr="00796C72">
        <w:rPr>
          <w:rFonts w:eastAsia="Calibri" w:cstheme="minorHAnsi"/>
          <w:sz w:val="24"/>
          <w:szCs w:val="24"/>
        </w:rPr>
        <w:t>Centrum Kształcenia i Edukacji Joanna Głaszczka</w:t>
      </w:r>
      <w:r w:rsidR="00B14516" w:rsidRPr="00796C72">
        <w:rPr>
          <w:rFonts w:eastAsia="Calibri" w:cstheme="minorHAnsi"/>
          <w:sz w:val="24"/>
          <w:szCs w:val="24"/>
        </w:rPr>
        <w:t>)</w:t>
      </w:r>
    </w:p>
    <w:p w14:paraId="7A66164D" w14:textId="076AE39C" w:rsidR="00915383" w:rsidRPr="00796C72" w:rsidRDefault="009329D3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 xml:space="preserve">technik </w:t>
      </w:r>
      <w:r w:rsidR="00586853" w:rsidRPr="00796C72">
        <w:rPr>
          <w:rFonts w:eastAsia="Calibri" w:cstheme="minorHAnsi"/>
          <w:sz w:val="24"/>
          <w:szCs w:val="24"/>
        </w:rPr>
        <w:t xml:space="preserve">administracji </w:t>
      </w:r>
      <w:r w:rsidR="008A45E0" w:rsidRPr="00796C72">
        <w:rPr>
          <w:rFonts w:eastAsia="Calibri" w:cstheme="minorHAnsi"/>
          <w:sz w:val="24"/>
          <w:szCs w:val="24"/>
        </w:rPr>
        <w:t>(</w:t>
      </w:r>
      <w:r w:rsidR="00586853" w:rsidRPr="00796C72">
        <w:rPr>
          <w:rFonts w:eastAsia="Calibri" w:cstheme="minorHAnsi"/>
          <w:sz w:val="24"/>
          <w:szCs w:val="24"/>
        </w:rPr>
        <w:t>334 306 umiarkowane</w:t>
      </w:r>
      <w:r w:rsidR="008A45E0" w:rsidRPr="00796C72">
        <w:rPr>
          <w:rFonts w:eastAsia="Calibri" w:cstheme="minorHAnsi"/>
          <w:sz w:val="24"/>
          <w:szCs w:val="24"/>
        </w:rPr>
        <w:t>)</w:t>
      </w:r>
    </w:p>
    <w:p w14:paraId="33A95546" w14:textId="4BD5C7B7" w:rsidR="00586853" w:rsidRPr="00796C72" w:rsidRDefault="00586853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technik archiwista (441 403 umiarkowane)</w:t>
      </w:r>
    </w:p>
    <w:p w14:paraId="635B8E05" w14:textId="4D55ADD2" w:rsidR="00586853" w:rsidRPr="00796C72" w:rsidRDefault="00586853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florysta (343 203 umiarkowane)</w:t>
      </w:r>
    </w:p>
    <w:p w14:paraId="6AFA34F1" w14:textId="1667E7A2" w:rsidR="00586853" w:rsidRPr="00796C72" w:rsidRDefault="00586853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opiekunka dziecięca (325 905 istotne)</w:t>
      </w:r>
    </w:p>
    <w:p w14:paraId="2B2DEB66" w14:textId="6C6EA011" w:rsidR="00586853" w:rsidRPr="00796C72" w:rsidRDefault="00586853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opiekunka środowiskowa (341 204 istotne)</w:t>
      </w:r>
    </w:p>
    <w:p w14:paraId="34549684" w14:textId="2945A798" w:rsidR="00B14516" w:rsidRPr="00796C72" w:rsidRDefault="00557AD1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b/>
          <w:sz w:val="24"/>
          <w:szCs w:val="24"/>
        </w:rPr>
        <w:t xml:space="preserve">Szkoła Branżowa I Stopnia </w:t>
      </w:r>
      <w:r w:rsidR="00B14516" w:rsidRPr="00796C72">
        <w:rPr>
          <w:rFonts w:cstheme="minorHAnsi"/>
          <w:sz w:val="24"/>
          <w:szCs w:val="24"/>
        </w:rPr>
        <w:t>(organ prowadzący:</w:t>
      </w:r>
      <w:r w:rsidR="00915383" w:rsidRPr="00796C72">
        <w:rPr>
          <w:rFonts w:cstheme="minorHAnsi"/>
          <w:sz w:val="24"/>
          <w:szCs w:val="24"/>
        </w:rPr>
        <w:t xml:space="preserve"> </w:t>
      </w:r>
      <w:r w:rsidRPr="00796C72">
        <w:rPr>
          <w:rFonts w:cstheme="minorHAnsi"/>
          <w:sz w:val="24"/>
          <w:szCs w:val="24"/>
        </w:rPr>
        <w:t>Elżbieta Sternal</w:t>
      </w:r>
      <w:r w:rsidR="00B14516" w:rsidRPr="00796C72">
        <w:rPr>
          <w:rFonts w:cstheme="minorHAnsi"/>
          <w:sz w:val="24"/>
          <w:szCs w:val="24"/>
        </w:rPr>
        <w:t>)</w:t>
      </w:r>
    </w:p>
    <w:p w14:paraId="671642D1" w14:textId="77777777" w:rsidR="00557AD1" w:rsidRPr="00796C72" w:rsidRDefault="00557AD1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automatyk (731 107 szczególnie istotne)</w:t>
      </w:r>
      <w:r w:rsidRPr="00796C72">
        <w:rPr>
          <w:rFonts w:eastAsia="Calibri" w:cstheme="minorHAnsi"/>
          <w:sz w:val="24"/>
          <w:szCs w:val="24"/>
        </w:rPr>
        <w:t xml:space="preserve"> </w:t>
      </w:r>
    </w:p>
    <w:p w14:paraId="41D1C52E" w14:textId="6AE03415" w:rsidR="00B14516" w:rsidRPr="00796C72" w:rsidRDefault="00557AD1" w:rsidP="00557AD1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b/>
          <w:sz w:val="24"/>
          <w:szCs w:val="24"/>
        </w:rPr>
        <w:t xml:space="preserve">Branżowa Szkoła I stopnia „Ramus” </w:t>
      </w:r>
      <w:r w:rsidR="00B14516" w:rsidRPr="00796C72">
        <w:rPr>
          <w:rFonts w:cstheme="minorHAnsi"/>
          <w:sz w:val="24"/>
          <w:szCs w:val="24"/>
        </w:rPr>
        <w:t>(organ</w:t>
      </w:r>
      <w:r w:rsidR="000244F9" w:rsidRPr="00796C72">
        <w:rPr>
          <w:rFonts w:cstheme="minorHAnsi"/>
          <w:sz w:val="24"/>
          <w:szCs w:val="24"/>
        </w:rPr>
        <w:t xml:space="preserve"> </w:t>
      </w:r>
      <w:r w:rsidR="00B14516" w:rsidRPr="00796C72">
        <w:rPr>
          <w:rFonts w:cstheme="minorHAnsi"/>
          <w:sz w:val="24"/>
          <w:szCs w:val="24"/>
        </w:rPr>
        <w:t>prowadzący:</w:t>
      </w:r>
      <w:r w:rsidR="00F2110E" w:rsidRPr="00796C72">
        <w:rPr>
          <w:rFonts w:cstheme="minorHAnsi"/>
          <w:sz w:val="24"/>
          <w:szCs w:val="24"/>
        </w:rPr>
        <w:t xml:space="preserve"> </w:t>
      </w:r>
      <w:r w:rsidRPr="00796C72">
        <w:rPr>
          <w:rFonts w:cstheme="minorHAnsi"/>
          <w:sz w:val="24"/>
          <w:szCs w:val="24"/>
        </w:rPr>
        <w:t>Ramus sp. z o.o.</w:t>
      </w:r>
      <w:r w:rsidR="00B14516" w:rsidRPr="00796C72">
        <w:rPr>
          <w:rFonts w:cstheme="minorHAnsi"/>
          <w:sz w:val="24"/>
          <w:szCs w:val="24"/>
        </w:rPr>
        <w:t>)</w:t>
      </w:r>
    </w:p>
    <w:p w14:paraId="5EB8E538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a) elektryk (741 103 szczególnie istotne)</w:t>
      </w:r>
    </w:p>
    <w:p w14:paraId="763E80A3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lastRenderedPageBreak/>
        <w:t>b) cukiernik (751 201 istotne)</w:t>
      </w:r>
    </w:p>
    <w:p w14:paraId="56D9F19D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c) fryzjer (514 101 umiarkowane)</w:t>
      </w:r>
    </w:p>
    <w:p w14:paraId="0216EC61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d) krawiec (753 105 umiarkowane)</w:t>
      </w:r>
    </w:p>
    <w:p w14:paraId="4476FEA2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e) kucharz (512 001 umiarkowane)</w:t>
      </w:r>
    </w:p>
    <w:p w14:paraId="24136BF1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f) magazynier-logistyk (432 106 istotne)</w:t>
      </w:r>
    </w:p>
    <w:p w14:paraId="1820B3ED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g) mechanik-monter maszyn i urządzeń (723 310 szczególnie istotne)</w:t>
      </w:r>
    </w:p>
    <w:p w14:paraId="39A3477E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h) monter sieci i urządzeń telekomunikacyjnych (742 202 umiarkowane)</w:t>
      </w:r>
    </w:p>
    <w:p w14:paraId="47FA6FAF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i) rolnik (613 003 umiarkowane)</w:t>
      </w:r>
    </w:p>
    <w:p w14:paraId="6D9B6E47" w14:textId="77777777" w:rsidR="00FF62CB" w:rsidRPr="00796C72" w:rsidRDefault="00FF62CB" w:rsidP="00FF62CB">
      <w:pPr>
        <w:spacing w:after="0" w:line="360" w:lineRule="auto"/>
        <w:ind w:left="851" w:firstLine="283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j) ogrodnik (611 303 umiarkowane)</w:t>
      </w:r>
    </w:p>
    <w:p w14:paraId="0DE0D94B" w14:textId="77777777" w:rsidR="00FF62CB" w:rsidRPr="00796C72" w:rsidRDefault="00FF62CB" w:rsidP="00FF62CB">
      <w:pPr>
        <w:spacing w:after="0" w:line="360" w:lineRule="auto"/>
        <w:ind w:firstLine="1134"/>
        <w:jc w:val="both"/>
        <w:rPr>
          <w:rFonts w:eastAsia="Calibri" w:cstheme="minorHAnsi"/>
          <w:sz w:val="24"/>
          <w:szCs w:val="24"/>
        </w:rPr>
      </w:pPr>
      <w:r w:rsidRPr="00796C72">
        <w:rPr>
          <w:rFonts w:eastAsia="Calibri" w:cstheme="minorHAnsi"/>
          <w:sz w:val="24"/>
          <w:szCs w:val="24"/>
        </w:rPr>
        <w:t>k) sprzedawca (522 301 umiarkowane)</w:t>
      </w:r>
      <w:bookmarkStart w:id="1" w:name="_Hlk198206992"/>
    </w:p>
    <w:bookmarkEnd w:id="1"/>
    <w:p w14:paraId="73372880" w14:textId="7A42E69C" w:rsidR="009329D3" w:rsidRPr="00796C72" w:rsidRDefault="00113E81" w:rsidP="006C297B">
      <w:pPr>
        <w:pStyle w:val="Akapitzlist"/>
        <w:numPr>
          <w:ilvl w:val="0"/>
          <w:numId w:val="8"/>
        </w:numPr>
        <w:spacing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96C72">
        <w:rPr>
          <w:rFonts w:eastAsia="Times New Roman" w:cstheme="minorHAnsi"/>
          <w:sz w:val="24"/>
          <w:szCs w:val="24"/>
        </w:rPr>
        <w:t>Zaopiniowanie zmian w planie finansowym wydatków Funduszu Pracy na rok 2025.</w:t>
      </w:r>
    </w:p>
    <w:p w14:paraId="39039023" w14:textId="4561CA53" w:rsidR="00113E81" w:rsidRPr="00796C72" w:rsidRDefault="00113E81" w:rsidP="006C297B">
      <w:pPr>
        <w:pStyle w:val="Akapitzlist"/>
        <w:numPr>
          <w:ilvl w:val="0"/>
          <w:numId w:val="8"/>
        </w:numPr>
        <w:spacing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 xml:space="preserve">Przedstawienie wniosków z raportu „Sztuczna inteligencja jako mechanizm tworzenia zapotrzebowania na kompetencje i kwalifikacje pracowników w województwie mazowieckim – perspektywa średnio- i długookresowa” </w:t>
      </w:r>
    </w:p>
    <w:p w14:paraId="30639A32" w14:textId="539BAEEA" w:rsidR="009329D3" w:rsidRPr="00796C72" w:rsidRDefault="009329D3" w:rsidP="004415C1">
      <w:pPr>
        <w:pStyle w:val="Akapitzlist"/>
        <w:numPr>
          <w:ilvl w:val="0"/>
          <w:numId w:val="8"/>
        </w:numPr>
        <w:spacing w:after="240"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796C72">
        <w:rPr>
          <w:rFonts w:cstheme="minorHAnsi"/>
          <w:sz w:val="24"/>
          <w:szCs w:val="24"/>
        </w:rPr>
        <w:t>Wolne wnioski.</w:t>
      </w:r>
    </w:p>
    <w:p w14:paraId="6589C5D7" w14:textId="77777777" w:rsidR="002273DA" w:rsidRPr="00796C72" w:rsidRDefault="002273DA" w:rsidP="002273DA">
      <w:pPr>
        <w:pStyle w:val="Nagwek1"/>
        <w:jc w:val="center"/>
      </w:pPr>
      <w:r w:rsidRPr="00796C72">
        <w:t>Ad. I</w:t>
      </w:r>
    </w:p>
    <w:p w14:paraId="1FB56111" w14:textId="77275987" w:rsidR="00FC6E13" w:rsidRDefault="00796C72" w:rsidP="00FC6E13">
      <w:pPr>
        <w:spacing w:after="240" w:line="360" w:lineRule="auto"/>
        <w:ind w:firstLine="708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796C72">
        <w:rPr>
          <w:rFonts w:eastAsiaTheme="minorEastAsia" w:cstheme="minorHAnsi"/>
          <w:sz w:val="24"/>
          <w:szCs w:val="24"/>
          <w:lang w:eastAsia="pl-PL"/>
        </w:rPr>
        <w:t xml:space="preserve">Posiedzenie Wojewódzkiej Rady Rynku Pracy otworzył Przewodniczący WRRP, Pan Krzysztof Łuka, który powitał uczestników i przedstawił porządek obrad. Następnie głos zabrał Pan Tomasz Sieradz, Dyrektor Wojewódzkiego Urzędu Pracy w Warszawie, witając zgromadzonych oraz zapraszając członków Rady do prezentacji przedstawiającej wnioski </w:t>
      </w:r>
      <w:r w:rsidR="00EA1226">
        <w:rPr>
          <w:rFonts w:eastAsiaTheme="minorEastAsia" w:cstheme="minorHAnsi"/>
          <w:sz w:val="24"/>
          <w:szCs w:val="24"/>
          <w:lang w:eastAsia="pl-PL"/>
        </w:rPr>
        <w:br/>
      </w:r>
      <w:r w:rsidRPr="00796C72">
        <w:rPr>
          <w:rFonts w:eastAsiaTheme="minorEastAsia" w:cstheme="minorHAnsi"/>
          <w:sz w:val="24"/>
          <w:szCs w:val="24"/>
          <w:lang w:eastAsia="pl-PL"/>
        </w:rPr>
        <w:t xml:space="preserve">z raportu „Sztuczna inteligencja jako mechanizm tworzenia zapotrzebowania na kompetencje i kwalifikacje pracowników w województwie mazowieckim – perspektywa średnio- </w:t>
      </w:r>
      <w:r w:rsidR="00EA1226">
        <w:rPr>
          <w:rFonts w:eastAsiaTheme="minorEastAsia" w:cstheme="minorHAnsi"/>
          <w:sz w:val="24"/>
          <w:szCs w:val="24"/>
          <w:lang w:eastAsia="pl-PL"/>
        </w:rPr>
        <w:br/>
      </w:r>
      <w:r w:rsidRPr="00796C72">
        <w:rPr>
          <w:rFonts w:eastAsiaTheme="minorEastAsia" w:cstheme="minorHAnsi"/>
          <w:sz w:val="24"/>
          <w:szCs w:val="24"/>
          <w:lang w:eastAsia="pl-PL"/>
        </w:rPr>
        <w:t>i długookresowa”.</w:t>
      </w:r>
    </w:p>
    <w:p w14:paraId="2951DDF6" w14:textId="69027E55" w:rsidR="00171ACE" w:rsidRPr="00796C72" w:rsidRDefault="00796C72" w:rsidP="00FC6E13">
      <w:pPr>
        <w:spacing w:after="240" w:line="360" w:lineRule="auto"/>
        <w:ind w:firstLine="708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796C72">
        <w:rPr>
          <w:rFonts w:eastAsiaTheme="minorEastAsia" w:cstheme="minorHAnsi"/>
          <w:sz w:val="24"/>
          <w:szCs w:val="24"/>
          <w:lang w:eastAsia="pl-PL"/>
        </w:rPr>
        <w:t>Pan Przewodniczący poinformował również o zmianach w porządku obrad, zaznaczając, że przedstawienie i zaopiniowanie zmian w planie finansowym wydatków Funduszu Pracy na rok 2025 zostanie uwzględnione jako punkt III posiedzenia, natomiast zaopiniowanie wniosków szkół zostanie przeniesione do punktu IV.</w:t>
      </w:r>
      <w:r w:rsidR="00AE2137">
        <w:rPr>
          <w:rFonts w:cstheme="minorHAnsi"/>
          <w:sz w:val="24"/>
          <w:szCs w:val="24"/>
        </w:rPr>
        <w:t xml:space="preserve"> </w:t>
      </w:r>
      <w:r w:rsidR="00FC6E13" w:rsidRPr="00FC6E13">
        <w:rPr>
          <w:rFonts w:cstheme="minorHAnsi"/>
          <w:sz w:val="24"/>
          <w:szCs w:val="24"/>
        </w:rPr>
        <w:t>Następnie Pan Przewodniczący odniósł się</w:t>
      </w:r>
      <w:r w:rsidR="00FC6E13">
        <w:rPr>
          <w:rFonts w:cstheme="minorHAnsi"/>
          <w:sz w:val="24"/>
          <w:szCs w:val="24"/>
        </w:rPr>
        <w:t xml:space="preserve"> </w:t>
      </w:r>
      <w:r w:rsidR="00FC6E13" w:rsidRPr="00FC6E13">
        <w:rPr>
          <w:rFonts w:cstheme="minorHAnsi"/>
          <w:sz w:val="24"/>
          <w:szCs w:val="24"/>
        </w:rPr>
        <w:t xml:space="preserve">do zgłoszenia Pani Elżbiety </w:t>
      </w:r>
      <w:proofErr w:type="spellStart"/>
      <w:r w:rsidR="00FC6E13" w:rsidRPr="00FC6E13">
        <w:rPr>
          <w:rFonts w:cstheme="minorHAnsi"/>
          <w:sz w:val="24"/>
          <w:szCs w:val="24"/>
        </w:rPr>
        <w:t>Butajło</w:t>
      </w:r>
      <w:proofErr w:type="spellEnd"/>
      <w:r w:rsidR="00FC6E13" w:rsidRPr="00FC6E13">
        <w:rPr>
          <w:rFonts w:cstheme="minorHAnsi"/>
          <w:sz w:val="24"/>
          <w:szCs w:val="24"/>
        </w:rPr>
        <w:t xml:space="preserve">, Dyrektor Zespołu Szkół Centrum Kształcenia Rolniczego w Studzieńcu, dotyczącego wytypowania i oddelegowania przedstawiciela Wojewódzkiej Rady Rynku Pracy do udziału w pracach Rady Branżowego Centrum Umiejętności w dziedzinie Rolnictwa w tej placówce. Poinformował, że po </w:t>
      </w:r>
      <w:r w:rsidR="00FC6E13" w:rsidRPr="00FC6E13">
        <w:rPr>
          <w:rFonts w:cstheme="minorHAnsi"/>
          <w:sz w:val="24"/>
          <w:szCs w:val="24"/>
        </w:rPr>
        <w:lastRenderedPageBreak/>
        <w:t>przeprowadzonych konsultacjach Radę w BCU będzie reprezentował Pan Krzysztof Czerwiński, dziękując jednocześnie Panu Krzysztofowi za gotowość do pełnienia tej funkcji.</w:t>
      </w:r>
      <w:r w:rsidR="00FC6E13">
        <w:rPr>
          <w:rFonts w:cstheme="minorHAnsi"/>
          <w:sz w:val="24"/>
          <w:szCs w:val="24"/>
        </w:rPr>
        <w:t xml:space="preserve"> </w:t>
      </w:r>
    </w:p>
    <w:p w14:paraId="1973E7A2" w14:textId="77777777" w:rsidR="006D78E1" w:rsidRPr="00796C72" w:rsidRDefault="006D78E1" w:rsidP="006D78E1">
      <w:pPr>
        <w:pStyle w:val="Nagwek1"/>
        <w:jc w:val="center"/>
        <w:rPr>
          <w:bCs/>
        </w:rPr>
      </w:pPr>
      <w:r w:rsidRPr="00796C72">
        <w:rPr>
          <w:bCs/>
        </w:rPr>
        <w:t>Ad. II</w:t>
      </w:r>
    </w:p>
    <w:p w14:paraId="6554A03D" w14:textId="77777777" w:rsidR="006D78E1" w:rsidRPr="00796C72" w:rsidRDefault="006D78E1" w:rsidP="006D78E1">
      <w:pPr>
        <w:spacing w:after="720" w:line="360" w:lineRule="auto"/>
        <w:jc w:val="both"/>
        <w:rPr>
          <w:rFonts w:cstheme="minorHAnsi"/>
          <w:bCs/>
          <w:sz w:val="24"/>
          <w:szCs w:val="24"/>
        </w:rPr>
      </w:pPr>
      <w:r w:rsidRPr="00796C72">
        <w:rPr>
          <w:rFonts w:cstheme="minorHAnsi"/>
          <w:bCs/>
          <w:sz w:val="24"/>
          <w:szCs w:val="24"/>
        </w:rPr>
        <w:t>Członkowie Rady potwierdzili oddane głosy w trybie obiegowym w sprawie zaopiniowania wniosków dotyczących kontynuowania kształcenia w zawodach szkolnictwa branżowego.</w:t>
      </w:r>
    </w:p>
    <w:p w14:paraId="7656E59D" w14:textId="2423BEAB" w:rsidR="006D78E1" w:rsidRPr="00796C72" w:rsidRDefault="006D78E1" w:rsidP="006D78E1">
      <w:pPr>
        <w:pStyle w:val="Nagwek1"/>
        <w:jc w:val="center"/>
        <w:rPr>
          <w:bCs/>
        </w:rPr>
      </w:pPr>
      <w:r w:rsidRPr="00796C72">
        <w:rPr>
          <w:bCs/>
        </w:rPr>
        <w:t>Ad. II</w:t>
      </w:r>
      <w:r w:rsidR="00796C72" w:rsidRPr="00796C72">
        <w:rPr>
          <w:bCs/>
        </w:rPr>
        <w:t>I</w:t>
      </w:r>
    </w:p>
    <w:p w14:paraId="0A567D6B" w14:textId="3875DB31" w:rsidR="00796C72" w:rsidRPr="00796C72" w:rsidRDefault="00796C72" w:rsidP="00796C72">
      <w:pPr>
        <w:spacing w:line="360" w:lineRule="auto"/>
        <w:rPr>
          <w:rFonts w:cstheme="minorHAnsi"/>
          <w:bCs/>
          <w:sz w:val="24"/>
          <w:szCs w:val="24"/>
        </w:rPr>
      </w:pPr>
      <w:r w:rsidRPr="00796C72">
        <w:rPr>
          <w:rFonts w:cstheme="minorHAnsi"/>
          <w:bCs/>
          <w:sz w:val="24"/>
          <w:szCs w:val="24"/>
        </w:rPr>
        <w:t xml:space="preserve">Pani Magdalena </w:t>
      </w:r>
      <w:proofErr w:type="spellStart"/>
      <w:r w:rsidRPr="00796C72">
        <w:rPr>
          <w:rFonts w:cstheme="minorHAnsi"/>
          <w:bCs/>
          <w:sz w:val="24"/>
          <w:szCs w:val="24"/>
        </w:rPr>
        <w:t>Majchrzyk</w:t>
      </w:r>
      <w:proofErr w:type="spellEnd"/>
      <w:r w:rsidRPr="00796C72">
        <w:rPr>
          <w:rFonts w:cstheme="minorHAnsi"/>
          <w:bCs/>
          <w:sz w:val="24"/>
          <w:szCs w:val="24"/>
        </w:rPr>
        <w:t>, Główna Księgowa, przedstawiła zmiany w planie  Wydatków Funduszu Pracy za 2025 rok w zakresie działań realizowanych przez Wojewódzki Urząd Pracy w Warszawie, które zostało zaopiniowane jednogłośnie pozytywnie.</w:t>
      </w:r>
    </w:p>
    <w:p w14:paraId="6C3031BB" w14:textId="77626EFE" w:rsidR="00796C72" w:rsidRPr="00796C72" w:rsidRDefault="00796C72" w:rsidP="00796C72">
      <w:pPr>
        <w:pStyle w:val="Nagwek1"/>
        <w:jc w:val="center"/>
        <w:rPr>
          <w:bCs/>
        </w:rPr>
      </w:pPr>
      <w:r w:rsidRPr="00796C72">
        <w:rPr>
          <w:bCs/>
        </w:rPr>
        <w:t>Ad. IV</w:t>
      </w:r>
    </w:p>
    <w:p w14:paraId="0B8CFC6E" w14:textId="34A63CCB" w:rsidR="00796C72" w:rsidRPr="00796C72" w:rsidRDefault="00796C72" w:rsidP="00796C72">
      <w:pPr>
        <w:spacing w:after="360" w:line="360" w:lineRule="auto"/>
        <w:jc w:val="both"/>
        <w:rPr>
          <w:rFonts w:cstheme="minorHAnsi"/>
          <w:bCs/>
          <w:sz w:val="24"/>
          <w:szCs w:val="24"/>
        </w:rPr>
      </w:pPr>
      <w:r w:rsidRPr="00796C72">
        <w:rPr>
          <w:rFonts w:cstheme="minorHAnsi"/>
          <w:bCs/>
          <w:sz w:val="24"/>
          <w:szCs w:val="24"/>
        </w:rPr>
        <w:t xml:space="preserve">Członkowie Rady opiniowali wnioski szkół dotyczące uruchomienia kierunków kształcenia </w:t>
      </w:r>
      <w:r w:rsidR="008F7DA5">
        <w:rPr>
          <w:rFonts w:cstheme="minorHAnsi"/>
          <w:bCs/>
          <w:sz w:val="24"/>
          <w:szCs w:val="24"/>
        </w:rPr>
        <w:br/>
      </w:r>
      <w:r w:rsidRPr="00796C72">
        <w:rPr>
          <w:rFonts w:cstheme="minorHAnsi"/>
          <w:bCs/>
          <w:sz w:val="24"/>
          <w:szCs w:val="24"/>
        </w:rPr>
        <w:t>w zawodach, dla których, zgodnie z wykazem/prognozą, prognozowane jest szczególnie istotne, istotne lub umiarkowane zapotrzebowanie na pracowników w zawodach szkolnictwa branżowego na wojewódzkim rynku pracy.</w:t>
      </w:r>
      <w:r>
        <w:rPr>
          <w:rFonts w:cstheme="minorHAnsi"/>
          <w:bCs/>
          <w:sz w:val="24"/>
          <w:szCs w:val="24"/>
        </w:rPr>
        <w:t xml:space="preserve"> </w:t>
      </w:r>
      <w:r w:rsidRPr="00796C72">
        <w:rPr>
          <w:rFonts w:cstheme="minorHAnsi"/>
          <w:bCs/>
          <w:sz w:val="24"/>
          <w:szCs w:val="24"/>
        </w:rPr>
        <w:t xml:space="preserve">Pani Milena Szewczak przedstawiała wnioski zgodnie z załączonym wykazem. W posiedzeniu uczestniczyli przedstawiciele szkół oraz organów prowadzących, którzy aktywnie włączali się w dyskusję, prezentowali wnioski </w:t>
      </w:r>
      <w:r w:rsidR="008F7DA5">
        <w:rPr>
          <w:rFonts w:cstheme="minorHAnsi"/>
          <w:bCs/>
          <w:sz w:val="24"/>
          <w:szCs w:val="24"/>
        </w:rPr>
        <w:br/>
      </w:r>
      <w:r w:rsidRPr="00796C72">
        <w:rPr>
          <w:rFonts w:cstheme="minorHAnsi"/>
          <w:bCs/>
          <w:sz w:val="24"/>
          <w:szCs w:val="24"/>
        </w:rPr>
        <w:t>o otwarcie nowych kierunków kształcenia oraz udzielali odpowiedzi na pytania Przewodniczącego i członków Rady.</w:t>
      </w:r>
      <w:r>
        <w:rPr>
          <w:rFonts w:cstheme="minorHAnsi"/>
          <w:bCs/>
          <w:sz w:val="24"/>
          <w:szCs w:val="24"/>
        </w:rPr>
        <w:t xml:space="preserve"> </w:t>
      </w:r>
      <w:r w:rsidRPr="00796C72">
        <w:rPr>
          <w:rFonts w:cstheme="minorHAnsi"/>
          <w:bCs/>
          <w:sz w:val="24"/>
          <w:szCs w:val="24"/>
        </w:rPr>
        <w:t>Głosowanie przeprowadziła Pani Milena Szewczak. Wszystkie kierunki kształcenia, o które wnioskowały szkoły, zostały jednogłośnie zaopiniowane pozytywnie.</w:t>
      </w:r>
    </w:p>
    <w:p w14:paraId="1574C83D" w14:textId="3C32810F" w:rsidR="008F7DA5" w:rsidRPr="00796C72" w:rsidRDefault="008F7DA5" w:rsidP="008F7DA5">
      <w:pPr>
        <w:pStyle w:val="Nagwek1"/>
        <w:jc w:val="center"/>
        <w:rPr>
          <w:bCs/>
        </w:rPr>
      </w:pPr>
      <w:r w:rsidRPr="00796C72">
        <w:rPr>
          <w:bCs/>
        </w:rPr>
        <w:t>Ad. V</w:t>
      </w:r>
    </w:p>
    <w:p w14:paraId="2B12013D" w14:textId="640C2F15" w:rsidR="006D78E1" w:rsidRDefault="00E322B8" w:rsidP="00E322B8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  <w:r w:rsidRPr="00E322B8">
        <w:rPr>
          <w:rFonts w:cstheme="minorHAnsi"/>
          <w:bCs/>
          <w:sz w:val="24"/>
          <w:szCs w:val="24"/>
        </w:rPr>
        <w:t>Pan Paweł Trojanowski, Kierownik Zespołu ds. Regionalnej Polityki Rynku Pracy i EFS z Wojewódzkiego Urzędu Pracy w Warszawie – Filia w Siedlcach, przedstawił prezentację dotyczącą wniosków z raportu pt. „Sztuczna inteligencja jako mechanizm tworzenia zapotrzebowania na kompetencje i kwalifikacje pracowników w województwie mazowieckim – perspektywa średnio- i długookresowa”.</w:t>
      </w:r>
      <w:r>
        <w:rPr>
          <w:rFonts w:cstheme="minorHAnsi"/>
          <w:bCs/>
          <w:sz w:val="24"/>
          <w:szCs w:val="24"/>
        </w:rPr>
        <w:t xml:space="preserve"> </w:t>
      </w:r>
      <w:r w:rsidRPr="00E322B8">
        <w:rPr>
          <w:rFonts w:cstheme="minorHAnsi"/>
          <w:bCs/>
          <w:sz w:val="24"/>
          <w:szCs w:val="24"/>
        </w:rPr>
        <w:t xml:space="preserve">Następnie głos zabrał Pan Wojciech </w:t>
      </w:r>
      <w:proofErr w:type="spellStart"/>
      <w:r w:rsidRPr="00E322B8">
        <w:rPr>
          <w:rFonts w:cstheme="minorHAnsi"/>
          <w:bCs/>
          <w:sz w:val="24"/>
          <w:szCs w:val="24"/>
        </w:rPr>
        <w:t>Hoduń</w:t>
      </w:r>
      <w:proofErr w:type="spellEnd"/>
      <w:r w:rsidRPr="00E322B8">
        <w:rPr>
          <w:rFonts w:cstheme="minorHAnsi"/>
          <w:bCs/>
          <w:sz w:val="24"/>
          <w:szCs w:val="24"/>
        </w:rPr>
        <w:t xml:space="preserve">, członek Wojewódzkiej Rady Rynku Pracy. Podkreślił on, że korzystanie z narzędzi opartych na sztucznej inteligencji wymaga ostrożności i krytycznego myślenia, ponieważ AI może wprowadzać </w:t>
      </w:r>
      <w:r w:rsidRPr="00E322B8">
        <w:rPr>
          <w:rFonts w:cstheme="minorHAnsi"/>
          <w:bCs/>
          <w:sz w:val="24"/>
          <w:szCs w:val="24"/>
        </w:rPr>
        <w:lastRenderedPageBreak/>
        <w:t>użytkowników w błąd, co może prowadzić do poważnych konsekwencji. Zaznaczył również, że niezależnie od stopnia zaawansowania technologii, sztuczna inteligencja nigdy nie zastąpi logicznego myślenia człowieka, które stanowi fundament odpowiedzialnego podejmowania decyzji.</w:t>
      </w:r>
      <w:r>
        <w:rPr>
          <w:rFonts w:cstheme="minorHAnsi"/>
          <w:bCs/>
          <w:sz w:val="24"/>
          <w:szCs w:val="24"/>
        </w:rPr>
        <w:t xml:space="preserve"> </w:t>
      </w:r>
      <w:r w:rsidRPr="00E322B8">
        <w:rPr>
          <w:rFonts w:cstheme="minorHAnsi"/>
          <w:bCs/>
          <w:sz w:val="24"/>
          <w:szCs w:val="24"/>
        </w:rPr>
        <w:t xml:space="preserve">Pan Wojciech </w:t>
      </w:r>
      <w:proofErr w:type="spellStart"/>
      <w:r w:rsidRPr="00E322B8">
        <w:rPr>
          <w:rFonts w:cstheme="minorHAnsi"/>
          <w:bCs/>
          <w:sz w:val="24"/>
          <w:szCs w:val="24"/>
        </w:rPr>
        <w:t>Hoduń</w:t>
      </w:r>
      <w:proofErr w:type="spellEnd"/>
      <w:r w:rsidRPr="00E322B8">
        <w:rPr>
          <w:rFonts w:cstheme="minorHAnsi"/>
          <w:bCs/>
          <w:sz w:val="24"/>
          <w:szCs w:val="24"/>
        </w:rPr>
        <w:t xml:space="preserve"> zwrócił uwagę, że sztuczna inteligencja nie znajdzie zastosowania we wszystkich zawodach, co sprawia, że konieczne jest systematyczne śledzenie trendów </w:t>
      </w:r>
      <w:r w:rsidR="00EA1226">
        <w:rPr>
          <w:rFonts w:cstheme="minorHAnsi"/>
          <w:bCs/>
          <w:sz w:val="24"/>
          <w:szCs w:val="24"/>
        </w:rPr>
        <w:br/>
      </w:r>
      <w:r w:rsidRPr="00E322B8">
        <w:rPr>
          <w:rFonts w:cstheme="minorHAnsi"/>
          <w:bCs/>
          <w:sz w:val="24"/>
          <w:szCs w:val="24"/>
        </w:rPr>
        <w:t xml:space="preserve">i zmian zachodzących na rynku pracy w związku z rozwojem technologii AI. Podkreślił, że </w:t>
      </w:r>
      <w:r w:rsidR="00EA1226">
        <w:rPr>
          <w:rFonts w:cstheme="minorHAnsi"/>
          <w:bCs/>
          <w:sz w:val="24"/>
          <w:szCs w:val="24"/>
        </w:rPr>
        <w:br/>
      </w:r>
      <w:r w:rsidRPr="00E322B8">
        <w:rPr>
          <w:rFonts w:cstheme="minorHAnsi"/>
          <w:bCs/>
          <w:sz w:val="24"/>
          <w:szCs w:val="24"/>
        </w:rPr>
        <w:t>w zawodach, w których sztuczna inteligencja może zastąpić człowieka, należy odpowiedzialnie dostosowywać działania do potrzeb rynku oraz podejmować kroki mające na celu ochronę pracowników i zabezpieczenie miejsc pracy.</w:t>
      </w:r>
      <w:r>
        <w:rPr>
          <w:rFonts w:cstheme="minorHAnsi"/>
          <w:bCs/>
          <w:sz w:val="24"/>
          <w:szCs w:val="24"/>
        </w:rPr>
        <w:t xml:space="preserve"> </w:t>
      </w:r>
    </w:p>
    <w:p w14:paraId="1DB60A37" w14:textId="7BB0B75A" w:rsidR="00AE2137" w:rsidRDefault="00AE2137" w:rsidP="00E322B8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  <w:r w:rsidRPr="00AE2137">
        <w:rPr>
          <w:rFonts w:cstheme="minorHAnsi"/>
          <w:bCs/>
          <w:sz w:val="24"/>
          <w:szCs w:val="24"/>
        </w:rPr>
        <w:t>W dalszej części dyskusji głos zabrał Pan Przewodniczący, który odniósł się do zagadnienia zastosowania sztucznej inteligencji w obszarze diagnostyki medycznej. Podkreślił, że w tej dziedzinie sztuczna inteligencja może w istotnym zakresie wspierać, a niekiedy nawet zastępować wiedzę pojedynczego specjalisty, ponieważ dysponuje znacznie szerszym zasobem przypadków badań i diagnoz. Zwrócił uwagę, że właściwe wykorzystanie tej technologii może przyczynić się do podniesienia jakości i trafności diagnoz, a tym samym do poprawy skuteczności leczenia pacjentów.</w:t>
      </w:r>
    </w:p>
    <w:p w14:paraId="4577047C" w14:textId="7019F6F4" w:rsidR="00AE2137" w:rsidRDefault="00AE2137" w:rsidP="00E322B8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  <w:r w:rsidRPr="00AE2137">
        <w:rPr>
          <w:rFonts w:cstheme="minorHAnsi"/>
          <w:bCs/>
          <w:sz w:val="24"/>
          <w:szCs w:val="24"/>
        </w:rPr>
        <w:t>Do wypowiedzi odniósł się Dyrektor</w:t>
      </w:r>
      <w:r>
        <w:rPr>
          <w:rFonts w:cstheme="minorHAnsi"/>
          <w:bCs/>
          <w:sz w:val="24"/>
          <w:szCs w:val="24"/>
        </w:rPr>
        <w:t xml:space="preserve"> Tomasz Sieradz</w:t>
      </w:r>
      <w:r w:rsidRPr="00AE2137">
        <w:rPr>
          <w:rFonts w:cstheme="minorHAnsi"/>
          <w:bCs/>
          <w:sz w:val="24"/>
          <w:szCs w:val="24"/>
        </w:rPr>
        <w:t xml:space="preserve">, który podsumował przedstawione stanowisko, podkreślając, że krytyczne myślenie zawsze było i pozostaje szczególnie cenne w kontekście dynamicznego rozwoju technologii. </w:t>
      </w:r>
      <w:r>
        <w:rPr>
          <w:rFonts w:cstheme="minorHAnsi"/>
          <w:bCs/>
          <w:sz w:val="24"/>
          <w:szCs w:val="24"/>
        </w:rPr>
        <w:t>Pan Dyrektor z</w:t>
      </w:r>
      <w:r w:rsidRPr="00AE2137">
        <w:rPr>
          <w:rFonts w:cstheme="minorHAnsi"/>
          <w:bCs/>
          <w:sz w:val="24"/>
          <w:szCs w:val="24"/>
        </w:rPr>
        <w:t>auważył ponadto konieczność wprowadzania do systemu edukacji nowych narzędzi i metod, które już od najmłodszych lat uczyłyby dzieci i młodzież odpowiedzialnego oraz świadomego korzystania ze sztucznej inteligencji.</w:t>
      </w:r>
      <w:r>
        <w:rPr>
          <w:rFonts w:cstheme="minorHAnsi"/>
          <w:bCs/>
          <w:sz w:val="24"/>
          <w:szCs w:val="24"/>
        </w:rPr>
        <w:t xml:space="preserve"> </w:t>
      </w:r>
    </w:p>
    <w:p w14:paraId="0C951400" w14:textId="77777777" w:rsidR="00FC6E13" w:rsidRPr="00796C72" w:rsidRDefault="00FC6E13" w:rsidP="00FC6E13">
      <w:pPr>
        <w:pStyle w:val="Nagwek1"/>
        <w:jc w:val="center"/>
        <w:rPr>
          <w:bCs/>
        </w:rPr>
      </w:pPr>
      <w:r w:rsidRPr="00796C72">
        <w:rPr>
          <w:bCs/>
        </w:rPr>
        <w:t>Ad. V</w:t>
      </w:r>
    </w:p>
    <w:p w14:paraId="3EFD6814" w14:textId="77777777" w:rsidR="00F9099A" w:rsidRPr="00F9099A" w:rsidRDefault="00F9099A" w:rsidP="00F9099A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  <w:r w:rsidRPr="00F9099A">
        <w:rPr>
          <w:rFonts w:cstheme="minorHAnsi"/>
          <w:bCs/>
          <w:sz w:val="24"/>
          <w:szCs w:val="24"/>
        </w:rPr>
        <w:t>W ramach wolnych wniosków głos zabrał Pan Dyrektor Tomasz Sieradz, który poinformował zgromadzonych, że na podstawie ustawy z dnia 20 marca 2025 r. o rynku pracy i służbach zatrudnienia (Dz. U. z 2025 r. poz. 620) zachodzi konieczność powołania nowej kadencji Wojewódzkiej Rady Rynku Pracy Województwa Mazowieckiego, pełniącej funkcję organu opiniodawczo-doradczego Marszałka Województwa Mazowieckiego.</w:t>
      </w:r>
    </w:p>
    <w:p w14:paraId="1A8E93B2" w14:textId="77777777" w:rsidR="00F9099A" w:rsidRPr="00F9099A" w:rsidRDefault="00F9099A" w:rsidP="00F9099A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</w:p>
    <w:p w14:paraId="60A3614A" w14:textId="77777777" w:rsidR="00CE621D" w:rsidRDefault="00F9099A" w:rsidP="00EA1226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  <w:r w:rsidRPr="00F9099A">
        <w:rPr>
          <w:rFonts w:cstheme="minorHAnsi"/>
          <w:bCs/>
          <w:sz w:val="24"/>
          <w:szCs w:val="24"/>
        </w:rPr>
        <w:lastRenderedPageBreak/>
        <w:t>Pan Dyrektor podkreślił, że ustawa określa szczegółowy tryb powoływania członków rad rynku pracy, w tym zasady dotyczące terminów przyjmowania zgłoszeń oraz przekazywania informacji o powołaniu kandydatów. Zapowiedział, że już w październiku br. zostaną zainicjowane działania związane z powołaniem nowej kadencji Wojewódzkiej Rady Rynku Pracy. Dodał również, że zaproszenia do udziału w jej pracach zostaną skierowane do właściwych organów i instytucji, tak aby nowa Rada mogła rozpocząć funkcjonowanie pod koniec 2025 roku lub na przełomie lat 2025/2026.</w:t>
      </w:r>
      <w:r>
        <w:rPr>
          <w:rFonts w:cstheme="minorHAnsi"/>
          <w:bCs/>
          <w:sz w:val="24"/>
          <w:szCs w:val="24"/>
        </w:rPr>
        <w:t xml:space="preserve"> Pan Dyrektor o</w:t>
      </w:r>
      <w:r w:rsidRPr="00F9099A">
        <w:rPr>
          <w:rFonts w:cstheme="minorHAnsi"/>
          <w:bCs/>
          <w:sz w:val="24"/>
          <w:szCs w:val="24"/>
        </w:rPr>
        <w:t xml:space="preserve">dniósł się także do kwestii składu Rady, wskazując, że reguluje go art. 10 ust. 1 wspomnianej ustawy. Jednocześnie </w:t>
      </w:r>
      <w:r>
        <w:rPr>
          <w:rFonts w:cstheme="minorHAnsi"/>
          <w:bCs/>
          <w:sz w:val="24"/>
          <w:szCs w:val="24"/>
        </w:rPr>
        <w:br/>
      </w:r>
      <w:r w:rsidRPr="00F9099A">
        <w:rPr>
          <w:rFonts w:cstheme="minorHAnsi"/>
          <w:bCs/>
          <w:sz w:val="24"/>
          <w:szCs w:val="24"/>
        </w:rPr>
        <w:t>z uznaniem podkreślił wartość dotychczasowej współpracy z członkami obecnej Rady i zachęcił wszystkich zainteresowanych do rozważenia kontynuacji swojego zaangażowania w kolejnej kadencji.</w:t>
      </w:r>
      <w:r w:rsidR="00EA1226">
        <w:rPr>
          <w:rFonts w:cstheme="minorHAnsi"/>
          <w:bCs/>
          <w:sz w:val="24"/>
          <w:szCs w:val="24"/>
        </w:rPr>
        <w:t xml:space="preserve"> </w:t>
      </w:r>
    </w:p>
    <w:p w14:paraId="1E126EFA" w14:textId="33AF2175" w:rsidR="00AE2137" w:rsidRDefault="00AE2137" w:rsidP="00EA1226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  <w:r w:rsidRPr="00AE2137">
        <w:rPr>
          <w:rFonts w:cstheme="minorHAnsi"/>
          <w:bCs/>
          <w:sz w:val="24"/>
          <w:szCs w:val="24"/>
        </w:rPr>
        <w:t>Posiedzenie zakończyła Wiceprzewodnicząca Wojewódzkiej Rady Rynku Pracy, Pani Agnieszka Harasim, dziękując wszystkim uczestnikom za aktywny udział w obradach.</w:t>
      </w:r>
    </w:p>
    <w:p w14:paraId="3B60B112" w14:textId="0775D5EF" w:rsidR="00AE2137" w:rsidRDefault="00AE2137" w:rsidP="00E322B8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</w:p>
    <w:p w14:paraId="2BC0A2F2" w14:textId="77777777" w:rsidR="004C7BEA" w:rsidRPr="003A42C3" w:rsidRDefault="004C7BEA" w:rsidP="004C7BEA">
      <w:pPr>
        <w:ind w:left="5670" w:firstLine="6"/>
        <w:jc w:val="center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Przewodniczący</w:t>
      </w:r>
    </w:p>
    <w:p w14:paraId="1837F92E" w14:textId="77777777" w:rsidR="004C7BEA" w:rsidRPr="003A42C3" w:rsidRDefault="004C7BEA" w:rsidP="004C7BEA">
      <w:pPr>
        <w:ind w:left="5670" w:firstLine="6"/>
        <w:jc w:val="center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Wojewódzkiej Rady Rynku Pracy</w:t>
      </w:r>
    </w:p>
    <w:p w14:paraId="365F1654" w14:textId="77777777" w:rsidR="004C7BEA" w:rsidRPr="003A42C3" w:rsidRDefault="004C7BEA" w:rsidP="004C7BEA">
      <w:pPr>
        <w:ind w:left="5670" w:firstLine="6"/>
        <w:jc w:val="center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Krzysztof Łuka</w:t>
      </w:r>
    </w:p>
    <w:p w14:paraId="78E86C54" w14:textId="77777777" w:rsidR="004C7BEA" w:rsidRPr="003A42C3" w:rsidRDefault="004C7BEA" w:rsidP="004C7BEA">
      <w:pPr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Protokołowała:</w:t>
      </w:r>
    </w:p>
    <w:p w14:paraId="0790CE3A" w14:textId="77777777" w:rsidR="004C7BEA" w:rsidRPr="003A42C3" w:rsidRDefault="004C7BEA" w:rsidP="004C7BEA">
      <w:pPr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Milena Szewczak</w:t>
      </w:r>
    </w:p>
    <w:p w14:paraId="4E9CF5DC" w14:textId="7690D00F" w:rsidR="00AE2137" w:rsidRDefault="00AE2137" w:rsidP="00E322B8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  <w:bookmarkStart w:id="2" w:name="_GoBack"/>
      <w:bookmarkEnd w:id="2"/>
    </w:p>
    <w:p w14:paraId="2C8AD92B" w14:textId="77777777" w:rsidR="00AE2137" w:rsidRPr="00796C72" w:rsidRDefault="00AE2137" w:rsidP="00E322B8">
      <w:pPr>
        <w:spacing w:after="240" w:line="360" w:lineRule="auto"/>
        <w:ind w:firstLine="786"/>
        <w:jc w:val="both"/>
        <w:rPr>
          <w:rFonts w:cstheme="minorHAnsi"/>
          <w:bCs/>
          <w:sz w:val="24"/>
          <w:szCs w:val="24"/>
        </w:rPr>
      </w:pPr>
    </w:p>
    <w:sectPr w:rsidR="00AE2137" w:rsidRPr="0079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F77"/>
    <w:multiLevelType w:val="hybridMultilevel"/>
    <w:tmpl w:val="4C4A43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C0DD2"/>
    <w:multiLevelType w:val="multilevel"/>
    <w:tmpl w:val="9E06FCF6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002E4"/>
    <w:rsid w:val="000244F9"/>
    <w:rsid w:val="00062182"/>
    <w:rsid w:val="000B1B1B"/>
    <w:rsid w:val="000B6FFA"/>
    <w:rsid w:val="000D4CFA"/>
    <w:rsid w:val="000D6313"/>
    <w:rsid w:val="000E7360"/>
    <w:rsid w:val="0011096D"/>
    <w:rsid w:val="00113E81"/>
    <w:rsid w:val="0012656C"/>
    <w:rsid w:val="0013566C"/>
    <w:rsid w:val="001376AA"/>
    <w:rsid w:val="00147AC0"/>
    <w:rsid w:val="00171ACE"/>
    <w:rsid w:val="00175A3D"/>
    <w:rsid w:val="0018087C"/>
    <w:rsid w:val="001E4434"/>
    <w:rsid w:val="002273DA"/>
    <w:rsid w:val="00234F0D"/>
    <w:rsid w:val="00254965"/>
    <w:rsid w:val="00263A71"/>
    <w:rsid w:val="002B253F"/>
    <w:rsid w:val="002C52AC"/>
    <w:rsid w:val="0030309A"/>
    <w:rsid w:val="003121DB"/>
    <w:rsid w:val="003313AC"/>
    <w:rsid w:val="00354942"/>
    <w:rsid w:val="00367EF9"/>
    <w:rsid w:val="00372395"/>
    <w:rsid w:val="003E1FE9"/>
    <w:rsid w:val="003F0F6F"/>
    <w:rsid w:val="003F7E13"/>
    <w:rsid w:val="004045F6"/>
    <w:rsid w:val="004226EC"/>
    <w:rsid w:val="00426A17"/>
    <w:rsid w:val="004344DD"/>
    <w:rsid w:val="004415C1"/>
    <w:rsid w:val="00452618"/>
    <w:rsid w:val="00461289"/>
    <w:rsid w:val="00476476"/>
    <w:rsid w:val="0048165F"/>
    <w:rsid w:val="004A4FE7"/>
    <w:rsid w:val="004B0241"/>
    <w:rsid w:val="004B4268"/>
    <w:rsid w:val="004B6B56"/>
    <w:rsid w:val="004C23A5"/>
    <w:rsid w:val="004C7BEA"/>
    <w:rsid w:val="004E4658"/>
    <w:rsid w:val="004F322F"/>
    <w:rsid w:val="005529A9"/>
    <w:rsid w:val="00557AD1"/>
    <w:rsid w:val="00561863"/>
    <w:rsid w:val="00571906"/>
    <w:rsid w:val="00586853"/>
    <w:rsid w:val="00592D66"/>
    <w:rsid w:val="005C0470"/>
    <w:rsid w:val="005C2CE1"/>
    <w:rsid w:val="005C4D02"/>
    <w:rsid w:val="005D3411"/>
    <w:rsid w:val="005E1D25"/>
    <w:rsid w:val="005E4F2C"/>
    <w:rsid w:val="00600607"/>
    <w:rsid w:val="00603C81"/>
    <w:rsid w:val="00651375"/>
    <w:rsid w:val="00672493"/>
    <w:rsid w:val="006A58A8"/>
    <w:rsid w:val="006C7A02"/>
    <w:rsid w:val="006D646F"/>
    <w:rsid w:val="006D78E1"/>
    <w:rsid w:val="006E490B"/>
    <w:rsid w:val="006E67DB"/>
    <w:rsid w:val="007167F5"/>
    <w:rsid w:val="0072552E"/>
    <w:rsid w:val="0072554D"/>
    <w:rsid w:val="00773735"/>
    <w:rsid w:val="00796C72"/>
    <w:rsid w:val="007E1E3B"/>
    <w:rsid w:val="007E7FBB"/>
    <w:rsid w:val="007F5711"/>
    <w:rsid w:val="00802EA6"/>
    <w:rsid w:val="008060C4"/>
    <w:rsid w:val="008409E3"/>
    <w:rsid w:val="008652A3"/>
    <w:rsid w:val="008858CF"/>
    <w:rsid w:val="00885CE6"/>
    <w:rsid w:val="00892FBD"/>
    <w:rsid w:val="008933AC"/>
    <w:rsid w:val="008A45E0"/>
    <w:rsid w:val="008B514F"/>
    <w:rsid w:val="008C11F7"/>
    <w:rsid w:val="008E53C4"/>
    <w:rsid w:val="008E6E2D"/>
    <w:rsid w:val="008F7DA5"/>
    <w:rsid w:val="00902D22"/>
    <w:rsid w:val="009074B5"/>
    <w:rsid w:val="00915383"/>
    <w:rsid w:val="009329D3"/>
    <w:rsid w:val="00957A76"/>
    <w:rsid w:val="0096336D"/>
    <w:rsid w:val="00964DBC"/>
    <w:rsid w:val="009726AB"/>
    <w:rsid w:val="00996DB0"/>
    <w:rsid w:val="0099797E"/>
    <w:rsid w:val="009C63AF"/>
    <w:rsid w:val="009E7B22"/>
    <w:rsid w:val="009F597D"/>
    <w:rsid w:val="00A0178D"/>
    <w:rsid w:val="00A06C9F"/>
    <w:rsid w:val="00A20881"/>
    <w:rsid w:val="00A22841"/>
    <w:rsid w:val="00A26056"/>
    <w:rsid w:val="00A33EF8"/>
    <w:rsid w:val="00A627F3"/>
    <w:rsid w:val="00A81A56"/>
    <w:rsid w:val="00A92BA5"/>
    <w:rsid w:val="00A94E2B"/>
    <w:rsid w:val="00A97302"/>
    <w:rsid w:val="00AA503F"/>
    <w:rsid w:val="00AE2137"/>
    <w:rsid w:val="00B03EE7"/>
    <w:rsid w:val="00B14516"/>
    <w:rsid w:val="00B303EC"/>
    <w:rsid w:val="00B34EFB"/>
    <w:rsid w:val="00B46120"/>
    <w:rsid w:val="00B53A5A"/>
    <w:rsid w:val="00B60FB2"/>
    <w:rsid w:val="00BA3BC7"/>
    <w:rsid w:val="00BC79B2"/>
    <w:rsid w:val="00BD7A85"/>
    <w:rsid w:val="00C00D5E"/>
    <w:rsid w:val="00C65848"/>
    <w:rsid w:val="00CB686D"/>
    <w:rsid w:val="00CC6485"/>
    <w:rsid w:val="00CE621D"/>
    <w:rsid w:val="00CF26F1"/>
    <w:rsid w:val="00D04982"/>
    <w:rsid w:val="00D72D60"/>
    <w:rsid w:val="00DA1D36"/>
    <w:rsid w:val="00DB046A"/>
    <w:rsid w:val="00DD4C65"/>
    <w:rsid w:val="00DE6C9E"/>
    <w:rsid w:val="00E12F89"/>
    <w:rsid w:val="00E130E8"/>
    <w:rsid w:val="00E170E5"/>
    <w:rsid w:val="00E25C88"/>
    <w:rsid w:val="00E322B8"/>
    <w:rsid w:val="00E43901"/>
    <w:rsid w:val="00E62868"/>
    <w:rsid w:val="00EA1226"/>
    <w:rsid w:val="00EB45D1"/>
    <w:rsid w:val="00EE095A"/>
    <w:rsid w:val="00EE1C11"/>
    <w:rsid w:val="00EE5C55"/>
    <w:rsid w:val="00F20F89"/>
    <w:rsid w:val="00F2110E"/>
    <w:rsid w:val="00F22E2E"/>
    <w:rsid w:val="00F30774"/>
    <w:rsid w:val="00F335DB"/>
    <w:rsid w:val="00F3386E"/>
    <w:rsid w:val="00F54F1F"/>
    <w:rsid w:val="00F60805"/>
    <w:rsid w:val="00F769BA"/>
    <w:rsid w:val="00F8075A"/>
    <w:rsid w:val="00F9099A"/>
    <w:rsid w:val="00FA3323"/>
    <w:rsid w:val="00FA4304"/>
    <w:rsid w:val="00FC6E13"/>
    <w:rsid w:val="00FD36F6"/>
    <w:rsid w:val="00FE6589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3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01B5-CFF2-49F6-BD39-FCCBE130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1267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6</cp:revision>
  <cp:lastPrinted>2025-09-18T07:26:00Z</cp:lastPrinted>
  <dcterms:created xsi:type="dcterms:W3CDTF">2025-09-24T10:15:00Z</dcterms:created>
  <dcterms:modified xsi:type="dcterms:W3CDTF">2025-09-29T09:22:00Z</dcterms:modified>
</cp:coreProperties>
</file>