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2910" w14:textId="77777777" w:rsidR="00B6236D" w:rsidRDefault="00B6236D" w:rsidP="00A7667A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08CE73EC" w14:textId="2A88C855" w:rsidR="00A7667A" w:rsidRDefault="00A7667A" w:rsidP="00A7667A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8D04B8">
        <w:rPr>
          <w:rFonts w:cstheme="minorHAnsi"/>
          <w:b/>
          <w:sz w:val="24"/>
          <w:szCs w:val="24"/>
        </w:rPr>
        <w:t>Dofinansowanie obniżenia opłaty za pobyt dziecka w instytucji opieki dla dzieci do lat 3</w:t>
      </w:r>
    </w:p>
    <w:p w14:paraId="7341D117" w14:textId="77777777" w:rsidR="00A80981" w:rsidRDefault="00176C92" w:rsidP="00176C92">
      <w:pPr>
        <w:spacing w:line="276" w:lineRule="auto"/>
        <w:jc w:val="both"/>
        <w:rPr>
          <w:rFonts w:cstheme="minorHAnsi"/>
          <w:sz w:val="24"/>
          <w:szCs w:val="24"/>
        </w:rPr>
      </w:pPr>
      <w:r w:rsidRPr="008D04B8">
        <w:rPr>
          <w:rFonts w:cstheme="minorHAnsi"/>
          <w:sz w:val="24"/>
          <w:szCs w:val="24"/>
        </w:rPr>
        <w:t xml:space="preserve">Dofinansowanie obniżenia opłaty za pobyt dziecka w </w:t>
      </w:r>
      <w:r w:rsidR="00A80981">
        <w:rPr>
          <w:rFonts w:cstheme="minorHAnsi"/>
          <w:sz w:val="24"/>
          <w:szCs w:val="24"/>
        </w:rPr>
        <w:t>żłobku, klubie dziecięcym lub u </w:t>
      </w:r>
      <w:r w:rsidRPr="008D04B8">
        <w:rPr>
          <w:rFonts w:cstheme="minorHAnsi"/>
          <w:sz w:val="24"/>
          <w:szCs w:val="24"/>
        </w:rPr>
        <w:t>dziennego opiekuna to kolejny instrument wsparcia rodzin sprzyjający łączeniu obowiązków rodzinnych z zawodowymi. Dofinansowan</w:t>
      </w:r>
      <w:r>
        <w:rPr>
          <w:rFonts w:cstheme="minorHAnsi"/>
          <w:sz w:val="24"/>
          <w:szCs w:val="24"/>
        </w:rPr>
        <w:t>ie będzie przysługiwać rodzicom</w:t>
      </w:r>
      <w:r w:rsidRPr="008D04B8">
        <w:rPr>
          <w:rFonts w:cstheme="minorHAnsi"/>
          <w:sz w:val="24"/>
          <w:szCs w:val="24"/>
        </w:rPr>
        <w:t xml:space="preserve"> </w:t>
      </w:r>
      <w:r w:rsidR="00A80981">
        <w:rPr>
          <w:rFonts w:cstheme="minorHAnsi"/>
          <w:sz w:val="24"/>
          <w:szCs w:val="24"/>
        </w:rPr>
        <w:t xml:space="preserve">(a także opiekunom </w:t>
      </w:r>
      <w:r w:rsidR="00A80981" w:rsidRPr="008D04B8">
        <w:rPr>
          <w:rFonts w:cstheme="minorHAnsi"/>
          <w:sz w:val="24"/>
          <w:szCs w:val="24"/>
        </w:rPr>
        <w:t>prawnym oraz innym osobom, którym sąd powierzył sprawowanie opieki nad dzieckiem</w:t>
      </w:r>
      <w:r w:rsidR="00A80981">
        <w:rPr>
          <w:rFonts w:cstheme="minorHAnsi"/>
          <w:sz w:val="24"/>
          <w:szCs w:val="24"/>
        </w:rPr>
        <w:t xml:space="preserve">) </w:t>
      </w:r>
      <w:r w:rsidRPr="008D04B8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 dziecko uczęszczające do żłobka, klubu dziecięcego lub znajdujące się pod opieką dziennego opiekuna</w:t>
      </w:r>
      <w:r w:rsidRPr="008D04B8">
        <w:rPr>
          <w:rFonts w:cstheme="minorHAnsi"/>
          <w:sz w:val="24"/>
          <w:szCs w:val="24"/>
        </w:rPr>
        <w:t xml:space="preserve"> i niekorzystające z rodzinnego kapitału opiekuńczego. </w:t>
      </w:r>
      <w:r w:rsidR="00A80981">
        <w:rPr>
          <w:rFonts w:cstheme="minorHAnsi"/>
          <w:sz w:val="24"/>
          <w:szCs w:val="24"/>
        </w:rPr>
        <w:t>To np. dzieci pierwsze i jedyne w rodzinie, a także te, które nie spełniają</w:t>
      </w:r>
      <w:r w:rsidR="004A348F">
        <w:rPr>
          <w:rFonts w:cstheme="minorHAnsi"/>
          <w:sz w:val="24"/>
          <w:szCs w:val="24"/>
        </w:rPr>
        <w:t xml:space="preserve"> jeszcze lub już</w:t>
      </w:r>
      <w:r w:rsidR="00A80981">
        <w:rPr>
          <w:rFonts w:cstheme="minorHAnsi"/>
          <w:sz w:val="24"/>
          <w:szCs w:val="24"/>
        </w:rPr>
        <w:t xml:space="preserve"> kryterium wieku</w:t>
      </w:r>
      <w:r w:rsidR="004A348F">
        <w:rPr>
          <w:rFonts w:cstheme="minorHAnsi"/>
          <w:sz w:val="24"/>
          <w:szCs w:val="24"/>
        </w:rPr>
        <w:t xml:space="preserve"> do pobierania rodzinnego kapitału opiekuńczego</w:t>
      </w:r>
      <w:r w:rsidR="00A80981">
        <w:rPr>
          <w:rFonts w:cstheme="minorHAnsi"/>
          <w:sz w:val="24"/>
          <w:szCs w:val="24"/>
        </w:rPr>
        <w:t>.</w:t>
      </w:r>
    </w:p>
    <w:p w14:paraId="3EFF5BF4" w14:textId="77777777" w:rsidR="00176C92" w:rsidRDefault="00176C92" w:rsidP="00176C92">
      <w:pPr>
        <w:spacing w:line="276" w:lineRule="auto"/>
        <w:jc w:val="both"/>
        <w:rPr>
          <w:rFonts w:cstheme="minorHAnsi"/>
          <w:sz w:val="24"/>
          <w:szCs w:val="24"/>
        </w:rPr>
      </w:pPr>
      <w:r w:rsidRPr="008D04B8">
        <w:rPr>
          <w:rFonts w:cstheme="minorHAnsi"/>
          <w:sz w:val="24"/>
          <w:szCs w:val="24"/>
        </w:rPr>
        <w:t>Dofinansowanie będzie wynosić maksymalnie 400 zł miesięcznie na dziecko, ale nie więcej niż wysokość opłaty ponoszonej przez rodzica za pobyt dziecka w instytucji.</w:t>
      </w:r>
      <w:r w:rsidR="00A80981">
        <w:rPr>
          <w:rFonts w:cstheme="minorHAnsi"/>
          <w:sz w:val="24"/>
          <w:szCs w:val="24"/>
        </w:rPr>
        <w:t xml:space="preserve"> Przykładowo jeśli rodzic płaci za żłobek 300 zł, to dofinansowanie również wyniesie 300 zł.</w:t>
      </w:r>
    </w:p>
    <w:p w14:paraId="65776CE4" w14:textId="77777777" w:rsidR="009D35F3" w:rsidRPr="00032025" w:rsidRDefault="009D35F3" w:rsidP="00176C92">
      <w:pPr>
        <w:spacing w:line="276" w:lineRule="auto"/>
        <w:jc w:val="both"/>
        <w:rPr>
          <w:rFonts w:cstheme="minorHAnsi"/>
          <w:sz w:val="24"/>
          <w:szCs w:val="24"/>
        </w:rPr>
      </w:pPr>
      <w:r w:rsidRPr="00032025">
        <w:rPr>
          <w:rFonts w:cstheme="minorHAnsi"/>
          <w:sz w:val="24"/>
          <w:szCs w:val="24"/>
        </w:rPr>
        <w:t xml:space="preserve">Co do zasady dofinansowanie będzie przysługiwać na wszystkie dzieci </w:t>
      </w:r>
      <w:bookmarkStart w:id="0" w:name="_Hlk92204289"/>
      <w:r w:rsidRPr="00032025">
        <w:rPr>
          <w:rFonts w:cstheme="minorHAnsi"/>
          <w:b/>
          <w:sz w:val="24"/>
          <w:szCs w:val="24"/>
          <w:u w:val="single"/>
        </w:rPr>
        <w:t xml:space="preserve">uczęszczające do  żłobka, klubu dziecięcego lub  znajdujące się pod opieką opiekuna dziennego </w:t>
      </w:r>
      <w:bookmarkEnd w:id="0"/>
      <w:r w:rsidRPr="00032025">
        <w:rPr>
          <w:rFonts w:cstheme="minorHAnsi"/>
          <w:sz w:val="24"/>
          <w:szCs w:val="24"/>
        </w:rPr>
        <w:t>w wieku przed miesiącem ukończenia 12. miesiąca życia i po miesiącu ukończeniu 35. miesiąca życia, nawet w sytuacji gdy na to dziecko rodzic otrzyma rodzinny kapitał opiekuńczy w okresie od 12. miesiąca życia do ukończenia 35. miesiąca życia dziecka.</w:t>
      </w:r>
    </w:p>
    <w:p w14:paraId="31994B15" w14:textId="77777777" w:rsidR="00032025" w:rsidRPr="00032025" w:rsidRDefault="00032025" w:rsidP="00176C92">
      <w:pPr>
        <w:spacing w:line="276" w:lineRule="auto"/>
        <w:jc w:val="both"/>
        <w:rPr>
          <w:rFonts w:cstheme="minorHAnsi"/>
          <w:sz w:val="24"/>
          <w:szCs w:val="24"/>
        </w:rPr>
      </w:pPr>
      <w:r w:rsidRPr="00032025">
        <w:rPr>
          <w:rFonts w:cstheme="minorHAnsi"/>
          <w:sz w:val="24"/>
          <w:szCs w:val="24"/>
        </w:rPr>
        <w:t>Na dzieci pierwsze lub jedyne w rodzinie, niezależnie od ich wieku, dofinansowanie będzie przysługiwało pod warunkiem uczęszczania tego dziecka do żłobka, klubu dziecięcego lub  korzystania z opieki dziennego opiekuna.</w:t>
      </w:r>
    </w:p>
    <w:p w14:paraId="60E23FD1" w14:textId="77777777" w:rsidR="00176C92" w:rsidRPr="007D43D5" w:rsidRDefault="00176C92" w:rsidP="00176C92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D43D5">
        <w:rPr>
          <w:rFonts w:cstheme="minorHAnsi"/>
          <w:b/>
          <w:sz w:val="24"/>
          <w:szCs w:val="24"/>
        </w:rPr>
        <w:t>Jak i gdzie złożyć wniosek?</w:t>
      </w:r>
    </w:p>
    <w:p w14:paraId="62B710F0" w14:textId="18172EEE" w:rsidR="00176C92" w:rsidRPr="008D04B8" w:rsidRDefault="00176C92" w:rsidP="00176C92">
      <w:pPr>
        <w:spacing w:line="276" w:lineRule="auto"/>
        <w:jc w:val="both"/>
        <w:rPr>
          <w:rFonts w:cstheme="minorHAnsi"/>
          <w:sz w:val="24"/>
          <w:szCs w:val="24"/>
        </w:rPr>
      </w:pPr>
      <w:r w:rsidRPr="008D04B8">
        <w:rPr>
          <w:rFonts w:cstheme="minorHAnsi"/>
          <w:sz w:val="24"/>
          <w:szCs w:val="24"/>
        </w:rPr>
        <w:t>Wniosek o dofinansowanie będzie składać rodzic, opiekun prawny, inna osoba, której sąd powierzył sprawowanie opieki nad dzieckiem</w:t>
      </w:r>
      <w:r w:rsidR="0043370D">
        <w:rPr>
          <w:rFonts w:cstheme="minorHAnsi"/>
          <w:sz w:val="24"/>
          <w:szCs w:val="24"/>
        </w:rPr>
        <w:t xml:space="preserve">. </w:t>
      </w:r>
      <w:r w:rsidRPr="008D04B8">
        <w:rPr>
          <w:rFonts w:cstheme="minorHAnsi"/>
          <w:sz w:val="24"/>
          <w:szCs w:val="24"/>
        </w:rPr>
        <w:t>Wniosek będzie można składać od 1 kwietnia 2022 r. wyłącznie przez Internet za pośrednictwem portalu PUE ZUS, portalu Emp@tia lub bankowości elektronicznej.</w:t>
      </w:r>
    </w:p>
    <w:p w14:paraId="2411A320" w14:textId="77777777" w:rsidR="00176C92" w:rsidRPr="007D43D5" w:rsidRDefault="00176C92" w:rsidP="00176C92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D43D5">
        <w:rPr>
          <w:rFonts w:cstheme="minorHAnsi"/>
          <w:b/>
          <w:sz w:val="24"/>
          <w:szCs w:val="24"/>
        </w:rPr>
        <w:t>400 zł dofinansowania</w:t>
      </w:r>
    </w:p>
    <w:p w14:paraId="53ABD798" w14:textId="77777777" w:rsidR="00176C92" w:rsidRPr="008D04B8" w:rsidRDefault="00176C92" w:rsidP="00176C92">
      <w:pPr>
        <w:spacing w:line="276" w:lineRule="auto"/>
        <w:jc w:val="both"/>
        <w:rPr>
          <w:rFonts w:cstheme="minorHAnsi"/>
          <w:sz w:val="24"/>
          <w:szCs w:val="24"/>
        </w:rPr>
      </w:pPr>
      <w:r w:rsidRPr="008D04B8">
        <w:rPr>
          <w:rFonts w:cstheme="minorHAnsi"/>
          <w:sz w:val="24"/>
          <w:szCs w:val="24"/>
        </w:rPr>
        <w:t>Dofinansowanie będzie wynosić</w:t>
      </w:r>
      <w:r>
        <w:rPr>
          <w:rFonts w:cstheme="minorHAnsi"/>
          <w:sz w:val="24"/>
          <w:szCs w:val="24"/>
        </w:rPr>
        <w:t xml:space="preserve"> co do zasady </w:t>
      </w:r>
      <w:r w:rsidRPr="008D04B8">
        <w:rPr>
          <w:rFonts w:cstheme="minorHAnsi"/>
          <w:sz w:val="24"/>
          <w:szCs w:val="24"/>
        </w:rPr>
        <w:t>400 zł miesięcznie na dziecko, ale nie więcej niż wysokość opłaty ponoszonej przez rodzica za pobyt dziecka w instytucji.</w:t>
      </w:r>
    </w:p>
    <w:p w14:paraId="027ABB50" w14:textId="77777777" w:rsidR="00176C92" w:rsidRPr="008D04B8" w:rsidRDefault="00176C92" w:rsidP="00176C92">
      <w:pPr>
        <w:spacing w:line="276" w:lineRule="auto"/>
        <w:jc w:val="both"/>
        <w:rPr>
          <w:rFonts w:cstheme="minorHAnsi"/>
          <w:sz w:val="24"/>
          <w:szCs w:val="24"/>
        </w:rPr>
      </w:pPr>
      <w:r w:rsidRPr="008D04B8">
        <w:rPr>
          <w:rFonts w:cstheme="minorHAnsi"/>
          <w:sz w:val="24"/>
          <w:szCs w:val="24"/>
        </w:rPr>
        <w:t>Dofinansowanie będzie przekazywan</w:t>
      </w:r>
      <w:r>
        <w:rPr>
          <w:rFonts w:cstheme="minorHAnsi"/>
          <w:sz w:val="24"/>
          <w:szCs w:val="24"/>
        </w:rPr>
        <w:t xml:space="preserve">e </w:t>
      </w:r>
      <w:r w:rsidRPr="008D04B8">
        <w:rPr>
          <w:rFonts w:cstheme="minorHAnsi"/>
          <w:sz w:val="24"/>
          <w:szCs w:val="24"/>
        </w:rPr>
        <w:t>na rachunek bankowy podmiotu prowadzącego żłobek, klub dziecięcy, zatrudniającego dziennego opiekuna lub rachunek bankowy dziennego opiekuna prowadzącego</w:t>
      </w:r>
      <w:r>
        <w:rPr>
          <w:rFonts w:cstheme="minorHAnsi"/>
          <w:sz w:val="24"/>
          <w:szCs w:val="24"/>
        </w:rPr>
        <w:t xml:space="preserve"> działalność na własny rachunek</w:t>
      </w:r>
      <w:r w:rsidRPr="008D04B8">
        <w:rPr>
          <w:rFonts w:cstheme="minorHAnsi"/>
          <w:sz w:val="24"/>
          <w:szCs w:val="24"/>
        </w:rPr>
        <w:t xml:space="preserve"> z przeznaczeniem na obniżenie opłaty rodzica za pobyt dziecka.</w:t>
      </w:r>
    </w:p>
    <w:p w14:paraId="39709E6A" w14:textId="77777777" w:rsidR="00176C92" w:rsidRDefault="00176C92" w:rsidP="00176C92">
      <w:pPr>
        <w:spacing w:line="276" w:lineRule="auto"/>
        <w:jc w:val="both"/>
        <w:rPr>
          <w:rFonts w:cstheme="minorHAnsi"/>
          <w:sz w:val="24"/>
          <w:szCs w:val="24"/>
        </w:rPr>
      </w:pPr>
      <w:r w:rsidRPr="008D04B8">
        <w:rPr>
          <w:rFonts w:cstheme="minorHAnsi"/>
          <w:sz w:val="24"/>
          <w:szCs w:val="24"/>
        </w:rPr>
        <w:t>Rozwiązanie wejdzie w życie od 1 kwietnia 2022 r.</w:t>
      </w:r>
      <w:r w:rsidR="004A348F">
        <w:rPr>
          <w:rFonts w:cstheme="minorHAnsi"/>
          <w:sz w:val="24"/>
          <w:szCs w:val="24"/>
        </w:rPr>
        <w:t xml:space="preserve"> z wyrównaniem od 1 stycznia 2022 r.</w:t>
      </w:r>
    </w:p>
    <w:p w14:paraId="17E818F2" w14:textId="77777777" w:rsidR="00B6236D" w:rsidRDefault="00B6236D" w:rsidP="002B74C1">
      <w:pPr>
        <w:spacing w:line="276" w:lineRule="auto"/>
        <w:jc w:val="both"/>
        <w:rPr>
          <w:rStyle w:val="Pogrubienie"/>
          <w:sz w:val="24"/>
          <w:szCs w:val="24"/>
        </w:rPr>
      </w:pPr>
    </w:p>
    <w:p w14:paraId="307A24C0" w14:textId="55862FE4" w:rsidR="00504C01" w:rsidRPr="002B74C1" w:rsidRDefault="00176C92" w:rsidP="002B74C1">
      <w:pPr>
        <w:spacing w:line="276" w:lineRule="auto"/>
        <w:jc w:val="both"/>
        <w:rPr>
          <w:rFonts w:cstheme="minorHAnsi"/>
          <w:sz w:val="24"/>
          <w:szCs w:val="24"/>
        </w:rPr>
      </w:pPr>
      <w:r w:rsidRPr="008D04B8">
        <w:rPr>
          <w:rStyle w:val="Pogrubienie"/>
          <w:sz w:val="24"/>
          <w:szCs w:val="24"/>
        </w:rPr>
        <w:t xml:space="preserve">Szczegółowe informacje na temat rodzinnego kapitału opiekuńczego oraz dofinansowania pobytu dziecka w żłobku, klubie dziecięcym lub u opiekuna dziennego </w:t>
      </w:r>
      <w:r>
        <w:rPr>
          <w:rStyle w:val="Pogrubienie"/>
          <w:sz w:val="24"/>
          <w:szCs w:val="24"/>
        </w:rPr>
        <w:t xml:space="preserve">(informacje dla rodziców) </w:t>
      </w:r>
      <w:r w:rsidRPr="008D04B8">
        <w:rPr>
          <w:rStyle w:val="Pogrubienie"/>
          <w:sz w:val="24"/>
          <w:szCs w:val="24"/>
        </w:rPr>
        <w:t>pod nr tel: 22 2905500</w:t>
      </w:r>
    </w:p>
    <w:sectPr w:rsidR="00504C01" w:rsidRPr="002B74C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DAB5" w14:textId="77777777" w:rsidR="00B6236D" w:rsidRDefault="00B6236D" w:rsidP="00B6236D">
      <w:pPr>
        <w:spacing w:after="0" w:line="240" w:lineRule="auto"/>
      </w:pPr>
      <w:r>
        <w:separator/>
      </w:r>
    </w:p>
  </w:endnote>
  <w:endnote w:type="continuationSeparator" w:id="0">
    <w:p w14:paraId="520E2B81" w14:textId="77777777" w:rsidR="00B6236D" w:rsidRDefault="00B6236D" w:rsidP="00B6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404922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200121" w14:textId="45BE55D5" w:rsidR="00B6236D" w:rsidRPr="00B6236D" w:rsidRDefault="00B6236D">
            <w:pPr>
              <w:pStyle w:val="Stopka"/>
              <w:jc w:val="right"/>
              <w:rPr>
                <w:sz w:val="20"/>
              </w:rPr>
            </w:pPr>
            <w:r w:rsidRPr="00B6236D">
              <w:rPr>
                <w:sz w:val="20"/>
              </w:rPr>
              <w:t xml:space="preserve">Strona </w:t>
            </w:r>
            <w:r w:rsidRPr="00B6236D">
              <w:rPr>
                <w:b/>
                <w:bCs/>
                <w:szCs w:val="24"/>
              </w:rPr>
              <w:fldChar w:fldCharType="begin"/>
            </w:r>
            <w:r w:rsidRPr="00B6236D">
              <w:rPr>
                <w:b/>
                <w:bCs/>
                <w:sz w:val="20"/>
              </w:rPr>
              <w:instrText>PAGE</w:instrText>
            </w:r>
            <w:r w:rsidRPr="00B6236D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2</w:t>
            </w:r>
            <w:r w:rsidRPr="00B6236D">
              <w:rPr>
                <w:b/>
                <w:bCs/>
                <w:szCs w:val="24"/>
              </w:rPr>
              <w:fldChar w:fldCharType="end"/>
            </w:r>
            <w:r w:rsidRPr="00B6236D">
              <w:rPr>
                <w:sz w:val="20"/>
              </w:rPr>
              <w:t xml:space="preserve"> z </w:t>
            </w:r>
            <w:r w:rsidRPr="00B6236D">
              <w:rPr>
                <w:b/>
                <w:bCs/>
                <w:szCs w:val="24"/>
              </w:rPr>
              <w:fldChar w:fldCharType="begin"/>
            </w:r>
            <w:r w:rsidRPr="00B6236D">
              <w:rPr>
                <w:b/>
                <w:bCs/>
                <w:sz w:val="20"/>
              </w:rPr>
              <w:instrText>NUMPAGES</w:instrText>
            </w:r>
            <w:r w:rsidRPr="00B6236D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2</w:t>
            </w:r>
            <w:r w:rsidRPr="00B6236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0F00A92" w14:textId="5CB2580C" w:rsidR="00B6236D" w:rsidRDefault="00B6236D">
    <w:pPr>
      <w:pStyle w:val="Stopka"/>
    </w:pPr>
    <w:r w:rsidRPr="00933CD8">
      <w:rPr>
        <w:noProof/>
        <w:lang w:eastAsia="pl-PL"/>
      </w:rPr>
      <w:drawing>
        <wp:inline distT="0" distB="0" distL="0" distR="0" wp14:anchorId="40E8BEA5" wp14:editId="3BE68434">
          <wp:extent cx="5025010" cy="413239"/>
          <wp:effectExtent l="0" t="0" r="0" b="6350"/>
          <wp:docPr id="13" name="Obraz 13" descr="C:\Users\MONIKA~1\AppData\Local\Temp\notes90C43B\~832706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MONIKA~1\AppData\Local\Temp\notes90C43B\~832706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7687" cy="420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1980" w14:textId="77777777" w:rsidR="00B6236D" w:rsidRDefault="00B6236D" w:rsidP="00B6236D">
      <w:pPr>
        <w:spacing w:after="0" w:line="240" w:lineRule="auto"/>
      </w:pPr>
      <w:r>
        <w:separator/>
      </w:r>
    </w:p>
  </w:footnote>
  <w:footnote w:type="continuationSeparator" w:id="0">
    <w:p w14:paraId="382FCE4A" w14:textId="77777777" w:rsidR="00B6236D" w:rsidRDefault="00B6236D" w:rsidP="00B6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BA17" w14:textId="6596E46C" w:rsidR="00B6236D" w:rsidRDefault="00B6236D" w:rsidP="00B623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C5EA69" wp14:editId="0BBE9C8F">
          <wp:extent cx="2601128" cy="729761"/>
          <wp:effectExtent l="0" t="0" r="8890" b="0"/>
          <wp:docPr id="2" name="Obraz 2" descr="logo_mripsdepartament komunikcji i promocji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ripsdepartament komunikcji i promocji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911" cy="74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7A"/>
    <w:rsid w:val="00032025"/>
    <w:rsid w:val="00176C92"/>
    <w:rsid w:val="002B74C1"/>
    <w:rsid w:val="003C17C0"/>
    <w:rsid w:val="0043370D"/>
    <w:rsid w:val="004A348F"/>
    <w:rsid w:val="00504C01"/>
    <w:rsid w:val="00524140"/>
    <w:rsid w:val="007D43D5"/>
    <w:rsid w:val="00827648"/>
    <w:rsid w:val="009D35F3"/>
    <w:rsid w:val="00A7667A"/>
    <w:rsid w:val="00A80981"/>
    <w:rsid w:val="00B544C4"/>
    <w:rsid w:val="00B6236D"/>
    <w:rsid w:val="00C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FC0AF"/>
  <w15:chartTrackingRefBased/>
  <w15:docId w15:val="{4DE9B83B-12FD-49C9-AE8A-7AD8820F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76C9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3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4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4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4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4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2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6D"/>
  </w:style>
  <w:style w:type="paragraph" w:styleId="Stopka">
    <w:name w:val="footer"/>
    <w:basedOn w:val="Normalny"/>
    <w:link w:val="StopkaZnak"/>
    <w:uiPriority w:val="99"/>
    <w:unhideWhenUsed/>
    <w:rsid w:val="00B62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Łomicka</dc:creator>
  <cp:keywords/>
  <dc:description/>
  <cp:lastModifiedBy>Mizera-Chemperek Anna</cp:lastModifiedBy>
  <cp:revision>2</cp:revision>
  <cp:lastPrinted>2022-03-22T10:12:00Z</cp:lastPrinted>
  <dcterms:created xsi:type="dcterms:W3CDTF">2022-03-28T10:19:00Z</dcterms:created>
  <dcterms:modified xsi:type="dcterms:W3CDTF">2022-03-28T10:19:00Z</dcterms:modified>
</cp:coreProperties>
</file>