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FF29A" w14:textId="1F6B0C61" w:rsidR="002A2091" w:rsidRPr="002A2091" w:rsidRDefault="002A2091" w:rsidP="002A2091">
      <w:pPr>
        <w:spacing w:line="240" w:lineRule="auto"/>
        <w:jc w:val="right"/>
        <w:rPr>
          <w:rFonts w:cs="Arial"/>
          <w:sz w:val="20"/>
          <w:szCs w:val="20"/>
        </w:rPr>
      </w:pPr>
      <w:r w:rsidRPr="002A2091">
        <w:rPr>
          <w:rFonts w:cs="Arial"/>
          <w:sz w:val="20"/>
          <w:szCs w:val="20"/>
        </w:rPr>
        <w:t>Załącznik nr 6c</w:t>
      </w:r>
      <w:r w:rsidR="0081033A">
        <w:rPr>
          <w:rFonts w:cs="Arial"/>
          <w:sz w:val="20"/>
          <w:szCs w:val="20"/>
        </w:rPr>
        <w:t>/</w:t>
      </w:r>
      <w:r w:rsidR="0081033A" w:rsidRPr="0081033A">
        <w:t xml:space="preserve"> </w:t>
      </w:r>
      <w:r w:rsidR="0081033A" w:rsidRPr="0081033A">
        <w:rPr>
          <w:rFonts w:cs="Arial"/>
          <w:color w:val="0070C0"/>
          <w:sz w:val="20"/>
          <w:szCs w:val="20"/>
        </w:rPr>
        <w:t>Annex No. 6c</w:t>
      </w:r>
    </w:p>
    <w:p w14:paraId="31EABEAF" w14:textId="77777777" w:rsidR="002A2091" w:rsidRPr="002A2091" w:rsidRDefault="002A2091" w:rsidP="002A2091">
      <w:pPr>
        <w:spacing w:line="240" w:lineRule="auto"/>
        <w:jc w:val="right"/>
        <w:rPr>
          <w:rFonts w:cs="Arial"/>
          <w:sz w:val="20"/>
          <w:szCs w:val="20"/>
        </w:rPr>
      </w:pPr>
    </w:p>
    <w:p w14:paraId="15A21705" w14:textId="4987D489" w:rsidR="002A2091" w:rsidRPr="002A2091" w:rsidRDefault="002A2091" w:rsidP="002A2091">
      <w:pPr>
        <w:spacing w:line="240" w:lineRule="auto"/>
        <w:jc w:val="center"/>
        <w:rPr>
          <w:rFonts w:cs="Arial"/>
          <w:b/>
          <w:bCs/>
          <w:sz w:val="20"/>
          <w:szCs w:val="20"/>
        </w:rPr>
      </w:pPr>
      <w:r w:rsidRPr="002A2091">
        <w:rPr>
          <w:rFonts w:cs="Arial"/>
          <w:b/>
          <w:bCs/>
          <w:sz w:val="20"/>
          <w:szCs w:val="20"/>
        </w:rPr>
        <w:t>Klauzula informacyjna dla osób trzecich, w tym opiekuna stażu / osób wyznaczonych przez Podmiot przyjmujący na staż do kontaktów w sprawie wykonywania umowy o organizację stażu</w:t>
      </w:r>
      <w:r w:rsidR="0081033A">
        <w:rPr>
          <w:rFonts w:cs="Arial"/>
          <w:b/>
          <w:bCs/>
          <w:sz w:val="20"/>
          <w:szCs w:val="20"/>
        </w:rPr>
        <w:t>/</w:t>
      </w:r>
      <w:r w:rsidR="0081033A" w:rsidRPr="0081033A">
        <w:t xml:space="preserve"> </w:t>
      </w:r>
      <w:r w:rsidR="0081033A" w:rsidRPr="0081033A">
        <w:rPr>
          <w:rFonts w:cs="Arial"/>
          <w:b/>
          <w:bCs/>
          <w:color w:val="0070C0"/>
          <w:sz w:val="20"/>
          <w:szCs w:val="20"/>
        </w:rPr>
        <w:t>Information clause for third parties, including the internship supervisor/persons designated by the entity hosting the internship as contacts for the performance of the internship organization agreement</w:t>
      </w:r>
    </w:p>
    <w:p w14:paraId="0659CD52" w14:textId="77777777" w:rsidR="002A2091" w:rsidRPr="002A2091" w:rsidRDefault="002A2091" w:rsidP="002A2091">
      <w:pPr>
        <w:spacing w:line="240" w:lineRule="auto"/>
        <w:jc w:val="center"/>
        <w:rPr>
          <w:rFonts w:cs="Arial"/>
          <w:sz w:val="24"/>
          <w:szCs w:val="24"/>
        </w:rPr>
      </w:pPr>
    </w:p>
    <w:p w14:paraId="06A5D57E" w14:textId="77777777" w:rsidR="0081033A" w:rsidRDefault="0081033A" w:rsidP="0081033A">
      <w:pPr>
        <w:spacing w:line="240" w:lineRule="auto"/>
        <w:rPr>
          <w:rFonts w:cs="Arial"/>
          <w:kern w:val="0"/>
          <w:sz w:val="20"/>
          <w:szCs w:val="20"/>
        </w:rPr>
      </w:pPr>
      <w:r w:rsidRPr="004141CF">
        <w:rPr>
          <w:rFonts w:cs="Arial"/>
          <w:kern w:val="0"/>
          <w:sz w:val="20"/>
          <w:szCs w:val="20"/>
        </w:rPr>
        <w:t xml:space="preserve">W związku z realizacją przez Wojewódzki Urząd Pracy w Zielonej Górze projektu nr FELB.06.12-IZ.00-0001/23 pt. „Twój los w Twoich rękach – wsparcie społeczne i zawodowe cudzoziemców” (zwanego dalej: „projektem”), 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że: </w:t>
      </w:r>
    </w:p>
    <w:p w14:paraId="22FBED1C" w14:textId="77777777" w:rsidR="0081033A" w:rsidRPr="00CA21AB" w:rsidRDefault="0081033A" w:rsidP="0081033A">
      <w:pPr>
        <w:spacing w:line="240" w:lineRule="auto"/>
        <w:rPr>
          <w:rFonts w:cs="Arial"/>
          <w:color w:val="0070C0"/>
          <w:sz w:val="20"/>
          <w:szCs w:val="20"/>
          <w:lang w:val="en-IN" w:eastAsia="pl-PL"/>
        </w:rPr>
      </w:pPr>
      <w:r w:rsidRPr="00CA21AB">
        <w:rPr>
          <w:rFonts w:cs="Arial"/>
          <w:color w:val="0070C0"/>
          <w:sz w:val="20"/>
          <w:szCs w:val="20"/>
          <w:lang w:val="en-IN" w:eastAsia="pl-PL"/>
        </w:rPr>
        <w:t>In connection with the implementation by the Provincial Labour Office in Zielona Góra of project no. FELB.06.12-IZ.00-0001/23 entitled "Your fate is in your hands - social and professional support for foreigners" (hereinafter referred to as the "project"), on the basis of art. 13 sec. 1 and 2 of Regulation (EU) 2016/679 of the European Parliament and of the Council of 27 April 2016 on the protection of natural persons with regard to the processing of personal data and on the free movement of such data, and repealing Directive 95/46/EC (General Data Protection Regulation) - GDPR, we hereby inform you that:</w:t>
      </w:r>
    </w:p>
    <w:p w14:paraId="35C416B3" w14:textId="77777777" w:rsidR="0081033A" w:rsidRDefault="0081033A" w:rsidP="00F603C4">
      <w:pPr>
        <w:numPr>
          <w:ilvl w:val="0"/>
          <w:numId w:val="2"/>
        </w:numPr>
        <w:autoSpaceDE w:val="0"/>
        <w:autoSpaceDN w:val="0"/>
        <w:adjustRightInd w:val="0"/>
        <w:spacing w:line="240" w:lineRule="auto"/>
        <w:ind w:left="426" w:hanging="426"/>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 xml:space="preserve">Stosownie do postanowień art. 88 ustawy z dnia 28 kwietnia 2022 r. o zasadach realizacji zadań finansowanych ze środków europejskich w perspektywie finansowej 2021-2027 (Dz.U. z 2022 r., poz. 1079 z późn. zm.), zwanej dalej: „ustawą wdrożeniową”, administratorem danych osobowych pozyskiwanych w ramach projektu  jest </w:t>
      </w:r>
      <w:r w:rsidRPr="004141CF">
        <w:rPr>
          <w:rFonts w:eastAsia="Times New Roman" w:cs="Arial"/>
          <w:bCs/>
          <w:kern w:val="0"/>
          <w:sz w:val="20"/>
          <w:szCs w:val="20"/>
          <w:lang w:eastAsia="pl-PL"/>
          <w14:ligatures w14:val="none"/>
        </w:rPr>
        <w:t xml:space="preserve">Wojewódzki Urząd Pracy w Zielonej Górze </w:t>
      </w:r>
      <w:r w:rsidRPr="004141CF">
        <w:rPr>
          <w:rFonts w:eastAsia="Times New Roman" w:cs="Arial"/>
          <w:kern w:val="0"/>
          <w:sz w:val="20"/>
          <w:szCs w:val="20"/>
          <w:lang w:eastAsia="pl-PL"/>
          <w14:ligatures w14:val="none"/>
        </w:rPr>
        <w:t xml:space="preserve">z siedzibą przy ul. Wyspiańskiego 15, 65-036 Zielona Góra, tel. /68/ 456 56 10, e-mail: </w:t>
      </w:r>
      <w:hyperlink r:id="rId8" w:history="1">
        <w:r w:rsidRPr="004141CF">
          <w:rPr>
            <w:rFonts w:eastAsia="Times New Roman" w:cs="Arial"/>
            <w:kern w:val="0"/>
            <w:sz w:val="20"/>
            <w:szCs w:val="20"/>
            <w:lang w:eastAsia="pl-PL"/>
            <w14:ligatures w14:val="none"/>
          </w:rPr>
          <w:t>wup@wup.zgora.pl</w:t>
        </w:r>
      </w:hyperlink>
      <w:r w:rsidRPr="004141CF">
        <w:rPr>
          <w:rFonts w:eastAsia="Times New Roman" w:cs="Arial"/>
          <w:kern w:val="0"/>
          <w:sz w:val="20"/>
          <w:szCs w:val="20"/>
          <w:lang w:eastAsia="pl-PL"/>
          <w14:ligatures w14:val="none"/>
        </w:rPr>
        <w:t>.</w:t>
      </w:r>
    </w:p>
    <w:p w14:paraId="3EA7AE77" w14:textId="77777777" w:rsidR="0081033A" w:rsidRPr="004141CF" w:rsidRDefault="0081033A" w:rsidP="0081033A">
      <w:pPr>
        <w:autoSpaceDE w:val="0"/>
        <w:autoSpaceDN w:val="0"/>
        <w:adjustRightInd w:val="0"/>
        <w:spacing w:line="240" w:lineRule="auto"/>
        <w:ind w:left="426"/>
        <w:rPr>
          <w:rFonts w:eastAsia="Times New Roman" w:cs="Arial"/>
          <w:kern w:val="0"/>
          <w:sz w:val="20"/>
          <w:szCs w:val="20"/>
          <w:lang w:eastAsia="pl-PL"/>
          <w14:ligatures w14:val="none"/>
        </w:rPr>
      </w:pPr>
      <w:r w:rsidRPr="00CA21AB">
        <w:rPr>
          <w:rFonts w:eastAsia="Times New Roman" w:cs="Arial"/>
          <w:color w:val="0070C0"/>
          <w:kern w:val="0"/>
          <w:sz w:val="20"/>
          <w:szCs w:val="20"/>
          <w:lang w:val="en-IN" w:eastAsia="pl-PL"/>
          <w14:ligatures w14:val="none"/>
        </w:rPr>
        <w:t>Pursuant to the provisions of Article 88 of the Act of 28 April 2022 on the principles of implementation of tasks financed from European funds in the financial perspective 2021-2027 (Journal of Laws of 2022, item 1079, as amended), hereinafter referred to as the "Implementation Act", the administrator of personal data obtained und</w:t>
      </w:r>
      <w:r>
        <w:rPr>
          <w:rFonts w:eastAsia="Times New Roman" w:cs="Arial"/>
          <w:color w:val="0070C0"/>
          <w:kern w:val="0"/>
          <w:sz w:val="20"/>
          <w:szCs w:val="20"/>
          <w:lang w:val="en-IN" w:eastAsia="pl-PL"/>
          <w14:ligatures w14:val="none"/>
        </w:rPr>
        <w:t>er the project is the Provincial</w:t>
      </w:r>
      <w:r w:rsidRPr="00CA21AB">
        <w:rPr>
          <w:rFonts w:eastAsia="Times New Roman" w:cs="Arial"/>
          <w:color w:val="0070C0"/>
          <w:kern w:val="0"/>
          <w:sz w:val="20"/>
          <w:szCs w:val="20"/>
          <w:lang w:val="en-IN" w:eastAsia="pl-PL"/>
          <w14:ligatures w14:val="none"/>
        </w:rPr>
        <w:t xml:space="preserve"> Labour Office in Zielona Góra with its registered office at ul. </w:t>
      </w:r>
      <w:r w:rsidRPr="00CA21AB">
        <w:rPr>
          <w:rFonts w:eastAsia="Times New Roman" w:cs="Arial"/>
          <w:color w:val="0070C0"/>
          <w:kern w:val="0"/>
          <w:sz w:val="20"/>
          <w:szCs w:val="20"/>
          <w:lang w:eastAsia="pl-PL"/>
          <w14:ligatures w14:val="none"/>
        </w:rPr>
        <w:t>Wyspiańskiego 15, 65-036 Zielona Góra, tel. /68/ 456 56 10, e-mail: wup@wup.zgora.pl.</w:t>
      </w:r>
    </w:p>
    <w:p w14:paraId="41DCD21D" w14:textId="77777777" w:rsidR="0081033A" w:rsidRDefault="0081033A" w:rsidP="00F603C4">
      <w:pPr>
        <w:numPr>
          <w:ilvl w:val="0"/>
          <w:numId w:val="2"/>
        </w:numPr>
        <w:autoSpaceDE w:val="0"/>
        <w:autoSpaceDN w:val="0"/>
        <w:adjustRightInd w:val="0"/>
        <w:spacing w:line="240" w:lineRule="auto"/>
        <w:ind w:left="426" w:hanging="426"/>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 xml:space="preserve">Wojewódzki Urząd Pracy w Zielonej Górze wyznaczył Inspektora ochrony danych (IOD), z którym można się kontaktować we wszystkich sprawach związanych z przetwarzaniem danych osobowych oraz wykonywaniem praw przysługujących na mocy RODO. Kontakt z IOD jest możliwy za pośrednictwem poczty elektronicznej na adres: </w:t>
      </w:r>
      <w:hyperlink r:id="rId9" w:history="1">
        <w:r w:rsidRPr="004141CF">
          <w:rPr>
            <w:rFonts w:eastAsia="Times New Roman" w:cs="Arial"/>
            <w:kern w:val="0"/>
            <w:sz w:val="20"/>
            <w:szCs w:val="20"/>
            <w:lang w:eastAsia="pl-PL"/>
            <w14:ligatures w14:val="none"/>
          </w:rPr>
          <w:t>iod@wup.zgora.pl</w:t>
        </w:r>
      </w:hyperlink>
      <w:r w:rsidRPr="004141CF">
        <w:rPr>
          <w:rFonts w:eastAsia="Times New Roman" w:cs="Arial"/>
          <w:kern w:val="0"/>
          <w:sz w:val="20"/>
          <w:szCs w:val="20"/>
          <w:lang w:eastAsia="pl-PL"/>
          <w14:ligatures w14:val="none"/>
        </w:rPr>
        <w:t xml:space="preserve"> lub </w:t>
      </w:r>
      <w:r>
        <w:rPr>
          <w:rFonts w:eastAsia="Times New Roman" w:cs="Arial"/>
          <w:kern w:val="0"/>
          <w:sz w:val="20"/>
          <w:szCs w:val="20"/>
          <w:lang w:eastAsia="pl-PL"/>
          <w14:ligatures w14:val="none"/>
        </w:rPr>
        <w:t>drogą pocztową na adres urzędu.</w:t>
      </w:r>
    </w:p>
    <w:p w14:paraId="4F7575EE" w14:textId="77777777" w:rsidR="0081033A" w:rsidRPr="00CA21AB" w:rsidRDefault="0081033A" w:rsidP="0081033A">
      <w:pPr>
        <w:autoSpaceDE w:val="0"/>
        <w:autoSpaceDN w:val="0"/>
        <w:adjustRightInd w:val="0"/>
        <w:spacing w:line="240" w:lineRule="auto"/>
        <w:ind w:left="426"/>
        <w:rPr>
          <w:rFonts w:eastAsia="Times New Roman" w:cs="Arial"/>
          <w:color w:val="0070C0"/>
          <w:kern w:val="0"/>
          <w:sz w:val="20"/>
          <w:szCs w:val="20"/>
          <w:lang w:val="en-IN" w:eastAsia="pl-PL"/>
          <w14:ligatures w14:val="none"/>
        </w:rPr>
      </w:pPr>
      <w:r w:rsidRPr="00CA21AB">
        <w:rPr>
          <w:rFonts w:eastAsia="Times New Roman" w:cs="Arial"/>
          <w:color w:val="0070C0"/>
          <w:kern w:val="0"/>
          <w:sz w:val="20"/>
          <w:szCs w:val="20"/>
          <w:lang w:val="en-IN" w:eastAsia="pl-PL"/>
          <w14:ligatures w14:val="none"/>
        </w:rPr>
        <w:t>The Provincial Labour Office in Zielona Góra has appointed a Data Protection Officer (DPO), who can be contacted in all matters related to the processing of personal data and the exercise of rights under the GDPR. Contact with the DPO is possible via e-mail to the address: iod@wup.zgora.pl or by post to the office address.</w:t>
      </w:r>
    </w:p>
    <w:p w14:paraId="683A0BAB" w14:textId="77777777" w:rsidR="0081033A" w:rsidRDefault="0081033A" w:rsidP="00F603C4">
      <w:pPr>
        <w:numPr>
          <w:ilvl w:val="0"/>
          <w:numId w:val="2"/>
        </w:numPr>
        <w:autoSpaceDE w:val="0"/>
        <w:autoSpaceDN w:val="0"/>
        <w:adjustRightInd w:val="0"/>
        <w:spacing w:line="240" w:lineRule="auto"/>
        <w:ind w:left="426" w:hanging="426"/>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Dane osobowe będą przetwarzane w celu realizacji trójstronnej umowy o organizację stażu w ramach projektu.</w:t>
      </w:r>
    </w:p>
    <w:p w14:paraId="15DE81A8" w14:textId="77777777" w:rsidR="0081033A" w:rsidRPr="00CA21AB" w:rsidRDefault="0081033A" w:rsidP="0081033A">
      <w:pPr>
        <w:autoSpaceDE w:val="0"/>
        <w:autoSpaceDN w:val="0"/>
        <w:adjustRightInd w:val="0"/>
        <w:spacing w:line="240" w:lineRule="auto"/>
        <w:ind w:left="426"/>
        <w:rPr>
          <w:rFonts w:eastAsia="Times New Roman" w:cs="Arial"/>
          <w:color w:val="0070C0"/>
          <w:kern w:val="0"/>
          <w:sz w:val="20"/>
          <w:szCs w:val="20"/>
          <w:lang w:val="en-IN" w:eastAsia="pl-PL"/>
          <w14:ligatures w14:val="none"/>
        </w:rPr>
      </w:pPr>
      <w:r w:rsidRPr="00CA21AB">
        <w:rPr>
          <w:rFonts w:eastAsia="Times New Roman" w:cs="Arial"/>
          <w:color w:val="0070C0"/>
          <w:kern w:val="0"/>
          <w:sz w:val="20"/>
          <w:szCs w:val="20"/>
          <w:lang w:val="en-IN" w:eastAsia="pl-PL"/>
          <w14:ligatures w14:val="none"/>
        </w:rPr>
        <w:t>Personal data will be processed for the purpose of implementing the t</w:t>
      </w:r>
      <w:r>
        <w:rPr>
          <w:rFonts w:eastAsia="Times New Roman" w:cs="Arial"/>
          <w:color w:val="0070C0"/>
          <w:kern w:val="0"/>
          <w:sz w:val="20"/>
          <w:szCs w:val="20"/>
          <w:lang w:val="en-IN" w:eastAsia="pl-PL"/>
          <w14:ligatures w14:val="none"/>
        </w:rPr>
        <w:t>h</w:t>
      </w:r>
      <w:r w:rsidRPr="00CA21AB">
        <w:rPr>
          <w:rFonts w:eastAsia="Times New Roman" w:cs="Arial"/>
          <w:color w:val="0070C0"/>
          <w:kern w:val="0"/>
          <w:sz w:val="20"/>
          <w:szCs w:val="20"/>
          <w:lang w:val="en-IN" w:eastAsia="pl-PL"/>
          <w14:ligatures w14:val="none"/>
        </w:rPr>
        <w:t>r</w:t>
      </w:r>
      <w:r>
        <w:rPr>
          <w:rFonts w:eastAsia="Times New Roman" w:cs="Arial"/>
          <w:color w:val="0070C0"/>
          <w:kern w:val="0"/>
          <w:sz w:val="20"/>
          <w:szCs w:val="20"/>
          <w:lang w:val="en-IN" w:eastAsia="pl-PL"/>
          <w14:ligatures w14:val="none"/>
        </w:rPr>
        <w:t>ee-</w:t>
      </w:r>
      <w:r w:rsidRPr="00CA21AB">
        <w:rPr>
          <w:rFonts w:eastAsia="Times New Roman" w:cs="Arial"/>
          <w:color w:val="0070C0"/>
          <w:kern w:val="0"/>
          <w:sz w:val="20"/>
          <w:szCs w:val="20"/>
          <w:lang w:val="en-IN" w:eastAsia="pl-PL"/>
          <w14:ligatures w14:val="none"/>
        </w:rPr>
        <w:t>part</w:t>
      </w:r>
      <w:r>
        <w:rPr>
          <w:rFonts w:eastAsia="Times New Roman" w:cs="Arial"/>
          <w:color w:val="0070C0"/>
          <w:kern w:val="0"/>
          <w:sz w:val="20"/>
          <w:szCs w:val="20"/>
          <w:lang w:val="en-IN" w:eastAsia="pl-PL"/>
          <w14:ligatures w14:val="none"/>
        </w:rPr>
        <w:t>y</w:t>
      </w:r>
      <w:r w:rsidRPr="00CA21AB">
        <w:rPr>
          <w:rFonts w:eastAsia="Times New Roman" w:cs="Arial"/>
          <w:color w:val="0070C0"/>
          <w:kern w:val="0"/>
          <w:sz w:val="20"/>
          <w:szCs w:val="20"/>
          <w:lang w:val="en-IN" w:eastAsia="pl-PL"/>
          <w14:ligatures w14:val="none"/>
        </w:rPr>
        <w:t xml:space="preserve"> agreement on the organization of the internship as part of the project.</w:t>
      </w:r>
    </w:p>
    <w:p w14:paraId="1420B80A" w14:textId="77777777" w:rsidR="0081033A" w:rsidRPr="004141CF" w:rsidRDefault="0081033A" w:rsidP="00712221">
      <w:pPr>
        <w:numPr>
          <w:ilvl w:val="0"/>
          <w:numId w:val="2"/>
        </w:numPr>
        <w:autoSpaceDE w:val="0"/>
        <w:autoSpaceDN w:val="0"/>
        <w:adjustRightInd w:val="0"/>
        <w:spacing w:line="240" w:lineRule="auto"/>
        <w:ind w:left="426" w:hanging="426"/>
        <w:rPr>
          <w:rFonts w:eastAsia="Times New Roman" w:cs="Arial"/>
          <w:kern w:val="0"/>
          <w:sz w:val="20"/>
          <w:szCs w:val="20"/>
          <w:lang w:eastAsia="pl-PL"/>
          <w14:ligatures w14:val="none"/>
        </w:rPr>
      </w:pPr>
      <w:bookmarkStart w:id="0" w:name="_GoBack"/>
      <w:bookmarkEnd w:id="0"/>
      <w:r w:rsidRPr="004141CF">
        <w:rPr>
          <w:rFonts w:eastAsia="Times New Roman" w:cs="Arial"/>
          <w:kern w:val="0"/>
          <w:sz w:val="20"/>
          <w:szCs w:val="20"/>
          <w:lang w:eastAsia="pl-PL"/>
          <w14:ligatures w14:val="none"/>
        </w:rPr>
        <w:t xml:space="preserve">Dane osobowe będą przetwarzane na podstawie: </w:t>
      </w:r>
      <w:r w:rsidRPr="00CA21AB">
        <w:rPr>
          <w:rFonts w:eastAsia="Times New Roman" w:cs="Arial"/>
          <w:color w:val="0070C0"/>
          <w:kern w:val="0"/>
          <w:sz w:val="20"/>
          <w:szCs w:val="20"/>
          <w:lang w:eastAsia="pl-PL"/>
          <w14:ligatures w14:val="none"/>
        </w:rPr>
        <w:t>Personal data will be processed on the basis of:</w:t>
      </w:r>
    </w:p>
    <w:p w14:paraId="46411F57" w14:textId="77777777" w:rsidR="0081033A" w:rsidRDefault="0081033A" w:rsidP="00F603C4">
      <w:pPr>
        <w:numPr>
          <w:ilvl w:val="0"/>
          <w:numId w:val="1"/>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art. 6 ust. 1 lit. b) RODO (realizacja umowy o organizację stażu)</w:t>
      </w:r>
    </w:p>
    <w:p w14:paraId="4B5C1FED" w14:textId="77777777" w:rsidR="0081033A" w:rsidRPr="00CA21AB" w:rsidRDefault="0081033A" w:rsidP="0081033A">
      <w:pPr>
        <w:autoSpaceDE w:val="0"/>
        <w:autoSpaceDN w:val="0"/>
        <w:adjustRightInd w:val="0"/>
        <w:spacing w:line="240" w:lineRule="auto"/>
        <w:ind w:left="709" w:hanging="284"/>
        <w:rPr>
          <w:rFonts w:eastAsia="Times New Roman" w:cs="Arial"/>
          <w:kern w:val="0"/>
          <w:sz w:val="20"/>
          <w:szCs w:val="20"/>
          <w:lang w:val="en-IN" w:eastAsia="pl-PL"/>
          <w14:ligatures w14:val="none"/>
        </w:rPr>
      </w:pPr>
      <w:r>
        <w:rPr>
          <w:rFonts w:eastAsia="Times New Roman" w:cs="Arial"/>
          <w:kern w:val="0"/>
          <w:sz w:val="20"/>
          <w:szCs w:val="20"/>
          <w:lang w:eastAsia="pl-PL"/>
          <w14:ligatures w14:val="none"/>
        </w:rPr>
        <w:tab/>
      </w:r>
      <w:r w:rsidRPr="00CA21AB">
        <w:rPr>
          <w:rFonts w:eastAsia="Times New Roman" w:cs="Arial"/>
          <w:color w:val="0070C0"/>
          <w:kern w:val="0"/>
          <w:sz w:val="20"/>
          <w:szCs w:val="20"/>
          <w:lang w:val="en-IN" w:eastAsia="pl-PL"/>
          <w14:ligatures w14:val="none"/>
        </w:rPr>
        <w:t>Article 6, paragraph 1, letter b) of the GDPR (performance of the internship organization agreement)</w:t>
      </w:r>
    </w:p>
    <w:p w14:paraId="2841A057" w14:textId="77777777" w:rsidR="0081033A" w:rsidRDefault="0081033A" w:rsidP="00F603C4">
      <w:pPr>
        <w:numPr>
          <w:ilvl w:val="0"/>
          <w:numId w:val="1"/>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art. 6 ust. 1 lit. c) RODO (przetwarzanie jest niezbędne do wypełnienia obowiązku prawnego ciążącego na administratorze) – sposób realizacji projektu oraz organizacji stażu określają przepisy rangi ustawowej;</w:t>
      </w:r>
    </w:p>
    <w:p w14:paraId="78B0E9E4" w14:textId="77777777" w:rsidR="0081033A" w:rsidRPr="00CA21AB" w:rsidRDefault="0081033A" w:rsidP="0081033A">
      <w:pPr>
        <w:tabs>
          <w:tab w:val="left" w:pos="709"/>
        </w:tabs>
        <w:autoSpaceDE w:val="0"/>
        <w:autoSpaceDN w:val="0"/>
        <w:adjustRightInd w:val="0"/>
        <w:spacing w:line="240" w:lineRule="auto"/>
        <w:ind w:left="709"/>
        <w:rPr>
          <w:rFonts w:eastAsia="Times New Roman" w:cs="Arial"/>
          <w:kern w:val="0"/>
          <w:sz w:val="20"/>
          <w:szCs w:val="20"/>
          <w:lang w:val="en-IN" w:eastAsia="pl-PL"/>
          <w14:ligatures w14:val="none"/>
        </w:rPr>
      </w:pPr>
      <w:r w:rsidRPr="00CA21AB">
        <w:rPr>
          <w:rFonts w:eastAsia="Times New Roman" w:cs="Arial"/>
          <w:color w:val="0070C0"/>
          <w:kern w:val="0"/>
          <w:sz w:val="20"/>
          <w:szCs w:val="20"/>
          <w:lang w:val="en-IN" w:eastAsia="pl-PL"/>
          <w14:ligatures w14:val="none"/>
        </w:rPr>
        <w:t>Article 6, paragraph 1, letter c) of the GDPR (processing is necessary to fulfil the legal obligation incumbent on the controller) – the method of project implementation and organisation of the internship is specified in statutory provisions;</w:t>
      </w:r>
    </w:p>
    <w:p w14:paraId="3609CA30" w14:textId="77777777" w:rsidR="0081033A" w:rsidRDefault="0081033A" w:rsidP="00F603C4">
      <w:pPr>
        <w:numPr>
          <w:ilvl w:val="0"/>
          <w:numId w:val="1"/>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 xml:space="preserve">art. 6 ust. 1 lit. e) RODO (wykonanie zadania realizowanego w interesie publicznym lub w ramach sprawowania władzy publicznej powierzonej administratorowi) – realizowany projekt służy dobru publicznemu i poprawie jakości życia obywateli; </w:t>
      </w:r>
    </w:p>
    <w:p w14:paraId="309E5EBE" w14:textId="77777777" w:rsidR="0081033A" w:rsidRPr="00CA21AB" w:rsidRDefault="0081033A" w:rsidP="0081033A">
      <w:pPr>
        <w:tabs>
          <w:tab w:val="left" w:pos="709"/>
        </w:tabs>
        <w:autoSpaceDE w:val="0"/>
        <w:autoSpaceDN w:val="0"/>
        <w:adjustRightInd w:val="0"/>
        <w:spacing w:line="240" w:lineRule="auto"/>
        <w:ind w:left="709"/>
        <w:rPr>
          <w:rFonts w:eastAsia="Times New Roman" w:cs="Arial"/>
          <w:kern w:val="0"/>
          <w:sz w:val="20"/>
          <w:szCs w:val="20"/>
          <w:lang w:val="en-IN" w:eastAsia="pl-PL"/>
          <w14:ligatures w14:val="none"/>
        </w:rPr>
      </w:pPr>
      <w:r w:rsidRPr="00CA21AB">
        <w:rPr>
          <w:rFonts w:eastAsia="Times New Roman" w:cs="Arial"/>
          <w:color w:val="0070C0"/>
          <w:kern w:val="0"/>
          <w:sz w:val="20"/>
          <w:szCs w:val="20"/>
          <w:lang w:val="en-IN" w:eastAsia="pl-PL"/>
          <w14:ligatures w14:val="none"/>
        </w:rPr>
        <w:lastRenderedPageBreak/>
        <w:t>Article 6(1)(e) of the GDPR (performance of a task carried out in the public interest or in the exercise of public authority vested in the controller) – the implemented project serves the public good and improves the quality of life of citizens;</w:t>
      </w:r>
    </w:p>
    <w:p w14:paraId="46A5678E" w14:textId="77777777" w:rsidR="0081033A" w:rsidRDefault="0081033A" w:rsidP="00F603C4">
      <w:pPr>
        <w:numPr>
          <w:ilvl w:val="0"/>
          <w:numId w:val="1"/>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Ustawy z dnia 20 kwietnia 2004 r. o promocji zatrudnienia i instytucjach rynku pracy;</w:t>
      </w:r>
    </w:p>
    <w:p w14:paraId="528285D5" w14:textId="77777777" w:rsidR="0081033A" w:rsidRPr="001528BE" w:rsidRDefault="0081033A" w:rsidP="0081033A">
      <w:pPr>
        <w:tabs>
          <w:tab w:val="left" w:pos="709"/>
        </w:tabs>
        <w:autoSpaceDE w:val="0"/>
        <w:autoSpaceDN w:val="0"/>
        <w:adjustRightInd w:val="0"/>
        <w:spacing w:line="240" w:lineRule="auto"/>
        <w:ind w:left="709"/>
        <w:rPr>
          <w:rFonts w:eastAsia="Times New Roman" w:cs="Arial"/>
          <w:color w:val="0070C0"/>
          <w:kern w:val="0"/>
          <w:sz w:val="20"/>
          <w:szCs w:val="20"/>
          <w:lang w:val="en-IN" w:eastAsia="pl-PL"/>
          <w14:ligatures w14:val="none"/>
        </w:rPr>
      </w:pPr>
      <w:r w:rsidRPr="001528BE">
        <w:rPr>
          <w:rFonts w:eastAsia="Times New Roman" w:cs="Arial"/>
          <w:color w:val="0070C0"/>
          <w:kern w:val="0"/>
          <w:sz w:val="20"/>
          <w:szCs w:val="20"/>
          <w:lang w:val="en-IN" w:eastAsia="pl-PL"/>
          <w14:ligatures w14:val="none"/>
        </w:rPr>
        <w:t>Act of 20 April 2004 on employment promotion and labour market institutions;</w:t>
      </w:r>
    </w:p>
    <w:p w14:paraId="74550EA6" w14:textId="77777777" w:rsidR="0081033A" w:rsidRDefault="0081033A" w:rsidP="00F603C4">
      <w:pPr>
        <w:numPr>
          <w:ilvl w:val="0"/>
          <w:numId w:val="1"/>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Rozporządzenia Ministra Pracy i Polityki Społecznej z dnia 20 sierpnia 2009 r. w sprawie szczegółowych warunków odbywania stażu przez bezrobotnych;</w:t>
      </w:r>
    </w:p>
    <w:p w14:paraId="7E1FE113" w14:textId="77777777" w:rsidR="0081033A" w:rsidRPr="001528BE" w:rsidRDefault="0081033A" w:rsidP="0081033A">
      <w:pPr>
        <w:tabs>
          <w:tab w:val="left" w:pos="709"/>
        </w:tabs>
        <w:autoSpaceDE w:val="0"/>
        <w:autoSpaceDN w:val="0"/>
        <w:adjustRightInd w:val="0"/>
        <w:spacing w:line="240" w:lineRule="auto"/>
        <w:ind w:left="709"/>
        <w:rPr>
          <w:rFonts w:eastAsia="Times New Roman" w:cs="Arial"/>
          <w:color w:val="0070C0"/>
          <w:kern w:val="0"/>
          <w:sz w:val="20"/>
          <w:szCs w:val="20"/>
          <w:lang w:val="en-IN" w:eastAsia="pl-PL"/>
          <w14:ligatures w14:val="none"/>
        </w:rPr>
      </w:pPr>
      <w:r w:rsidRPr="001528BE">
        <w:rPr>
          <w:rFonts w:eastAsia="Times New Roman" w:cs="Arial"/>
          <w:color w:val="0070C0"/>
          <w:kern w:val="0"/>
          <w:sz w:val="20"/>
          <w:szCs w:val="20"/>
          <w:lang w:val="en-IN" w:eastAsia="pl-PL"/>
          <w14:ligatures w14:val="none"/>
        </w:rPr>
        <w:t>Regulation of the Minister of Labour and Social Policy of 20 August 2009 on detailed conditions for internships for unemployed persons;</w:t>
      </w:r>
    </w:p>
    <w:p w14:paraId="280A8FF6" w14:textId="77777777" w:rsidR="0081033A" w:rsidRDefault="0081033A" w:rsidP="00F603C4">
      <w:pPr>
        <w:numPr>
          <w:ilvl w:val="0"/>
          <w:numId w:val="1"/>
        </w:numPr>
        <w:tabs>
          <w:tab w:val="left" w:pos="709"/>
        </w:tabs>
        <w:autoSpaceDE w:val="0"/>
        <w:autoSpaceDN w:val="0"/>
        <w:adjustRightInd w:val="0"/>
        <w:spacing w:line="240" w:lineRule="auto"/>
        <w:ind w:left="709" w:hanging="283"/>
        <w:rPr>
          <w:rFonts w:eastAsia="Times New Roman" w:cs="Arial"/>
          <w:kern w:val="0"/>
          <w:sz w:val="20"/>
          <w:szCs w:val="20"/>
          <w:lang w:eastAsia="pl-PL"/>
          <w14:ligatures w14:val="none"/>
        </w:rPr>
      </w:pPr>
      <w:r w:rsidRPr="004141CF">
        <w:rPr>
          <w:rFonts w:eastAsia="Times New Roman" w:cs="Arial"/>
          <w:kern w:val="0"/>
          <w:sz w:val="20"/>
          <w:szCs w:val="20"/>
          <w:lang w:eastAsia="pl-PL"/>
          <w14:ligatures w14:val="none"/>
        </w:rPr>
        <w:t>Ustawy z dnia 14 lipca 1983 r. o narodowym zasobie archiwalnym i archiwach – spełnien</w:t>
      </w:r>
      <w:r>
        <w:rPr>
          <w:rFonts w:eastAsia="Times New Roman" w:cs="Arial"/>
          <w:kern w:val="0"/>
          <w:sz w:val="20"/>
          <w:szCs w:val="20"/>
          <w:lang w:eastAsia="pl-PL"/>
          <w14:ligatures w14:val="none"/>
        </w:rPr>
        <w:t>ie obowiązków archiwizacyjnych.</w:t>
      </w:r>
    </w:p>
    <w:p w14:paraId="3841A629" w14:textId="77777777" w:rsidR="0081033A" w:rsidRPr="001528BE" w:rsidRDefault="0081033A" w:rsidP="0081033A">
      <w:pPr>
        <w:tabs>
          <w:tab w:val="left" w:pos="709"/>
        </w:tabs>
        <w:autoSpaceDE w:val="0"/>
        <w:autoSpaceDN w:val="0"/>
        <w:adjustRightInd w:val="0"/>
        <w:spacing w:line="240" w:lineRule="auto"/>
        <w:ind w:left="709"/>
        <w:rPr>
          <w:rFonts w:eastAsia="Times New Roman" w:cs="Arial"/>
          <w:color w:val="0070C0"/>
          <w:kern w:val="0"/>
          <w:sz w:val="20"/>
          <w:szCs w:val="20"/>
          <w:lang w:val="en-IN" w:eastAsia="pl-PL"/>
          <w14:ligatures w14:val="none"/>
        </w:rPr>
      </w:pPr>
      <w:r w:rsidRPr="001528BE">
        <w:rPr>
          <w:rFonts w:eastAsia="Times New Roman" w:cs="Arial"/>
          <w:color w:val="0070C0"/>
          <w:kern w:val="0"/>
          <w:sz w:val="20"/>
          <w:szCs w:val="20"/>
          <w:lang w:val="en-IN" w:eastAsia="pl-PL"/>
          <w14:ligatures w14:val="none"/>
        </w:rPr>
        <w:t>Act of 14 July 1983 on national archival resources and archives – fulfilment of archiving obligations.</w:t>
      </w:r>
    </w:p>
    <w:p w14:paraId="2720C1B6" w14:textId="5455EBBC" w:rsidR="002A2091" w:rsidRDefault="002A2091" w:rsidP="00F603C4">
      <w:pPr>
        <w:numPr>
          <w:ilvl w:val="0"/>
          <w:numId w:val="2"/>
        </w:numPr>
        <w:autoSpaceDE w:val="0"/>
        <w:autoSpaceDN w:val="0"/>
        <w:adjustRightInd w:val="0"/>
        <w:spacing w:line="240" w:lineRule="auto"/>
        <w:ind w:left="142"/>
        <w:rPr>
          <w:rFonts w:eastAsia="Times New Roman" w:cs="Arial"/>
          <w:kern w:val="0"/>
          <w:sz w:val="20"/>
          <w:szCs w:val="20"/>
          <w:lang w:eastAsia="pl-PL"/>
          <w14:ligatures w14:val="none"/>
        </w:rPr>
      </w:pPr>
      <w:r w:rsidRPr="002A2091">
        <w:rPr>
          <w:rFonts w:eastAsia="Times New Roman" w:cs="Arial"/>
          <w:kern w:val="0"/>
          <w:sz w:val="20"/>
          <w:szCs w:val="20"/>
          <w:lang w:eastAsia="pl-PL"/>
          <w14:ligatures w14:val="none"/>
        </w:rPr>
        <w:t>Kategorie danych osobowych, które podlegać będą przetwarzaniu przez administratora: imię, nazwisko, zajmowane stanowisko, miejsce pracy, adres pracodawcy (podmiotu przyjmującego na staż), numer telefonu, adres e-mail.</w:t>
      </w:r>
    </w:p>
    <w:p w14:paraId="7F417BB0" w14:textId="5D654EE9" w:rsidR="0081033A" w:rsidRPr="0081033A" w:rsidRDefault="0081033A" w:rsidP="0081033A">
      <w:pPr>
        <w:autoSpaceDE w:val="0"/>
        <w:autoSpaceDN w:val="0"/>
        <w:adjustRightInd w:val="0"/>
        <w:spacing w:line="240" w:lineRule="auto"/>
        <w:ind w:left="142"/>
        <w:rPr>
          <w:rFonts w:eastAsia="Times New Roman" w:cs="Arial"/>
          <w:kern w:val="0"/>
          <w:sz w:val="20"/>
          <w:szCs w:val="20"/>
          <w:lang w:val="en-IN" w:eastAsia="pl-PL"/>
          <w14:ligatures w14:val="none"/>
        </w:rPr>
      </w:pPr>
      <w:r w:rsidRPr="0081033A">
        <w:rPr>
          <w:rFonts w:eastAsia="Times New Roman" w:cs="Arial"/>
          <w:color w:val="0070C0"/>
          <w:kern w:val="0"/>
          <w:sz w:val="20"/>
          <w:szCs w:val="20"/>
          <w:lang w:val="en-IN" w:eastAsia="pl-PL"/>
          <w14:ligatures w14:val="none"/>
        </w:rPr>
        <w:t>Categories of personal data that will be processed by the administrator: first name, last name, position held, place of work, employer's address (entity accepting the internship), telephone number, e-mail address.</w:t>
      </w:r>
    </w:p>
    <w:p w14:paraId="2EB439D0" w14:textId="1B9619CF" w:rsidR="002A2091" w:rsidRDefault="002A2091" w:rsidP="00F603C4">
      <w:pPr>
        <w:numPr>
          <w:ilvl w:val="0"/>
          <w:numId w:val="2"/>
        </w:numPr>
        <w:autoSpaceDE w:val="0"/>
        <w:autoSpaceDN w:val="0"/>
        <w:adjustRightInd w:val="0"/>
        <w:spacing w:line="240" w:lineRule="auto"/>
        <w:ind w:left="142" w:hanging="283"/>
        <w:rPr>
          <w:rFonts w:eastAsia="Times New Roman" w:cs="Arial"/>
          <w:kern w:val="0"/>
          <w:sz w:val="20"/>
          <w:szCs w:val="20"/>
          <w:lang w:eastAsia="pl-PL"/>
          <w14:ligatures w14:val="none"/>
        </w:rPr>
      </w:pPr>
      <w:r w:rsidRPr="002A2091">
        <w:rPr>
          <w:rFonts w:eastAsia="Times New Roman" w:cs="Arial"/>
          <w:kern w:val="0"/>
          <w:sz w:val="20"/>
          <w:szCs w:val="20"/>
          <w:lang w:eastAsia="pl-PL"/>
          <w14:ligatures w14:val="none"/>
        </w:rPr>
        <w:t xml:space="preserve">Odbiorcami danych osobowych mogą być: podmioty uprawnione do obsługi doręczeń pocztowych, podmioty świadczące usługi doręczania przy użyciu środków komunikacji elektronicznej (ePUAP, e-doręczenia), podmiot świadczący usługi hostingu poczty elektronicznej, dostawca Scentralizowanego Systemu Dostępu do Informacji Publicznej (SSDIP), który służy do udostępniania podmiotowych stron BIP (minister właściwy ds. cyfryzacji), instytucje bankowe (w przypadku wypłaty wynagrodzenia dla opiekuna stażu za opiekę merytoryczną nad stażystą), podmioty, którym przekazuje się dokumentację do brakowania (niszczenia) po upływie okresu przechowywania, Archiwum Państwowe – w przypadku przekazywania materiałów archiwalnych do wieczystego przechowywania, podmioty przetwarzające dane osobowe w imieniu administratora na podstawie zawartych umów/ porozumień w sprawie powierzenia przetwarzania danych osobowych (w tym dostawcy systemów informatycznych), podmioty, o których mowa w art. 87 ust. 1 ustawy wdrożeniowej w zakresie niezbędnym do realizacji zadań związanych z realizacją projektu (minister właściwy do spraw rozwoju regionalnego wykonujący zadania państwa członkowskiego, o którym mowa w art. 5 ustawy wdrożeniowej; Instytucja zarządzająca, o której mowa art. 2 pkt 12 ustawy wdrożeniowej, którą jest Zarząd Województwa Lubuskiego; inne osoby, instytucje i podmioty uczestniczące w systemie realizacji FEWL), a w uzasadnionych przypadkach – organy kontrolne, sądy, organy ścigania. </w:t>
      </w:r>
    </w:p>
    <w:p w14:paraId="6868E367" w14:textId="1B1D772C" w:rsidR="0081033A" w:rsidRPr="0081033A" w:rsidRDefault="0081033A" w:rsidP="0081033A">
      <w:pPr>
        <w:autoSpaceDE w:val="0"/>
        <w:autoSpaceDN w:val="0"/>
        <w:adjustRightInd w:val="0"/>
        <w:spacing w:line="240" w:lineRule="auto"/>
        <w:ind w:left="142"/>
        <w:rPr>
          <w:rFonts w:eastAsia="Times New Roman" w:cs="Arial"/>
          <w:color w:val="0070C0"/>
          <w:kern w:val="0"/>
          <w:sz w:val="20"/>
          <w:szCs w:val="20"/>
          <w:lang w:val="en-IN" w:eastAsia="pl-PL"/>
          <w14:ligatures w14:val="none"/>
        </w:rPr>
      </w:pPr>
      <w:r w:rsidRPr="0081033A">
        <w:rPr>
          <w:rFonts w:eastAsia="Times New Roman" w:cs="Arial"/>
          <w:color w:val="0070C0"/>
          <w:kern w:val="0"/>
          <w:sz w:val="20"/>
          <w:szCs w:val="20"/>
          <w:lang w:val="en-IN" w:eastAsia="pl-PL"/>
          <w14:ligatures w14:val="none"/>
        </w:rPr>
        <w:t xml:space="preserve">The recipients of personal data may be: entities authorized to handle postal deliveries, entities providing delivery services using electronic means of communication (ePUAP, e-deliveries), an entity providing e-mail hosting services, a provider of the Centralized System of Access to Public Information (SSDIP), which is used to make the subject BIP pages available (minister responsible for digitization), banking institutions (in the case of payment of remuneration to the internship supervisor for substantive care of the intern), entities to which documentation is transferred for disposal (destruction) after the storage period has elapsed, the State Archives - in the case of transferring archival materials for perpetual storage, entities processing personal data on behalf of the controller on the basis of concluded agreements/understandings on entrusting the processing of personal data (including providers of IT systems), entities referred to in art. 87 sec. 1 of the Implementation Act to the extent necessary to carry out tasks related to the implementation of the project (the minister responsible for regional development performing the tasks of a Member State referred to in Art. 5 of the Implementation Act; the Managing Authority referred to in Art. 2 item 12 of the Implementation Act, </w:t>
      </w:r>
      <w:r>
        <w:rPr>
          <w:rFonts w:eastAsia="Times New Roman" w:cs="Arial"/>
          <w:color w:val="0070C0"/>
          <w:kern w:val="0"/>
          <w:sz w:val="20"/>
          <w:szCs w:val="20"/>
          <w:lang w:val="en-IN" w:eastAsia="pl-PL"/>
          <w14:ligatures w14:val="none"/>
        </w:rPr>
        <w:t>which is the Lubuskie Provincial</w:t>
      </w:r>
      <w:r w:rsidRPr="0081033A">
        <w:rPr>
          <w:rFonts w:eastAsia="Times New Roman" w:cs="Arial"/>
          <w:color w:val="0070C0"/>
          <w:kern w:val="0"/>
          <w:sz w:val="20"/>
          <w:szCs w:val="20"/>
          <w:lang w:val="en-IN" w:eastAsia="pl-PL"/>
          <w14:ligatures w14:val="none"/>
        </w:rPr>
        <w:t xml:space="preserve"> Board; other persons, institutions and entities participating in the FEWL implementation system), and in justified cases – control bodies, courts, law enforcement authorities.</w:t>
      </w:r>
    </w:p>
    <w:p w14:paraId="6299870A" w14:textId="77777777" w:rsidR="0081033A" w:rsidRPr="007961E8" w:rsidRDefault="0081033A" w:rsidP="00F603C4">
      <w:pPr>
        <w:pStyle w:val="Akapitzlist"/>
        <w:numPr>
          <w:ilvl w:val="0"/>
          <w:numId w:val="2"/>
        </w:numPr>
        <w:autoSpaceDE w:val="0"/>
        <w:autoSpaceDN w:val="0"/>
        <w:adjustRightInd w:val="0"/>
        <w:ind w:left="142" w:hanging="284"/>
        <w:rPr>
          <w:rFonts w:ascii="Arial" w:hAnsi="Arial" w:cs="Arial"/>
          <w:sz w:val="20"/>
          <w:szCs w:val="20"/>
        </w:rPr>
      </w:pPr>
      <w:r w:rsidRPr="007961E8">
        <w:rPr>
          <w:rFonts w:ascii="Arial" w:hAnsi="Arial" w:cs="Arial"/>
          <w:sz w:val="20"/>
          <w:szCs w:val="20"/>
        </w:rPr>
        <w:t xml:space="preserve">Dane osobowe nie będą przekazywane do państwa trzeciego lub organizacji międzynarodowej. </w:t>
      </w:r>
    </w:p>
    <w:p w14:paraId="36DE7A0D" w14:textId="77777777" w:rsidR="0081033A" w:rsidRPr="001528BE" w:rsidRDefault="0081033A" w:rsidP="005502C1">
      <w:pPr>
        <w:autoSpaceDE w:val="0"/>
        <w:autoSpaceDN w:val="0"/>
        <w:adjustRightInd w:val="0"/>
        <w:spacing w:line="240" w:lineRule="auto"/>
        <w:ind w:left="-283" w:firstLine="426"/>
        <w:rPr>
          <w:rFonts w:eastAsia="Times New Roman" w:cs="Arial"/>
          <w:color w:val="0070C0"/>
          <w:kern w:val="0"/>
          <w:sz w:val="20"/>
          <w:szCs w:val="20"/>
          <w:lang w:val="en-IN" w:eastAsia="pl-PL"/>
          <w14:ligatures w14:val="none"/>
        </w:rPr>
      </w:pPr>
      <w:r w:rsidRPr="001528BE">
        <w:rPr>
          <w:rFonts w:eastAsia="Times New Roman" w:cs="Arial"/>
          <w:color w:val="0070C0"/>
          <w:kern w:val="0"/>
          <w:sz w:val="20"/>
          <w:szCs w:val="20"/>
          <w:lang w:val="en-IN" w:eastAsia="pl-PL"/>
          <w14:ligatures w14:val="none"/>
        </w:rPr>
        <w:t>Personal data will not be transferred to a third country or an international organization.</w:t>
      </w:r>
    </w:p>
    <w:p w14:paraId="0FFD2263" w14:textId="77777777" w:rsidR="0081033A" w:rsidRPr="007961E8" w:rsidRDefault="0081033A" w:rsidP="00F603C4">
      <w:pPr>
        <w:pStyle w:val="Akapitzlist"/>
        <w:numPr>
          <w:ilvl w:val="0"/>
          <w:numId w:val="2"/>
        </w:numPr>
        <w:autoSpaceDE w:val="0"/>
        <w:autoSpaceDN w:val="0"/>
        <w:adjustRightInd w:val="0"/>
        <w:ind w:left="142" w:hanging="284"/>
        <w:rPr>
          <w:rFonts w:ascii="Arial" w:hAnsi="Arial" w:cs="Arial"/>
          <w:sz w:val="20"/>
          <w:szCs w:val="20"/>
        </w:rPr>
      </w:pPr>
      <w:r w:rsidRPr="007961E8">
        <w:rPr>
          <w:rFonts w:ascii="Arial" w:hAnsi="Arial" w:cs="Arial"/>
          <w:sz w:val="20"/>
          <w:szCs w:val="20"/>
        </w:rPr>
        <w:t xml:space="preserve">Stosownie do art. 91 ustawy wdrożeniowej dane osobowe będą przetwarzane przez okres niezbędny do realizacji celów projektu pt. „Twój los w Twoich rękach - wsparcie społeczne i zawodowe cudzoziemców”, w tym przez okres konieczny do realizacji i rozliczenia umowy w sprawie organizacji stażu oraz spełnienia obowiązków archiwizacyjnych wynikających z ustawy z dnia 14 lipca 1983 r. o narodowym zasobie archiwalnym i archiwach (na podstawie obowiązującego zarządzenia w sprawie ustalenia i wprowadzenia w Wojewódzkim Urzędzie Pracy w Zielonej Górze </w:t>
      </w:r>
      <w:r w:rsidRPr="007961E8">
        <w:rPr>
          <w:rFonts w:ascii="Arial" w:hAnsi="Arial" w:cs="Arial"/>
          <w:sz w:val="20"/>
          <w:szCs w:val="20"/>
        </w:rPr>
        <w:lastRenderedPageBreak/>
        <w:t xml:space="preserve">Instrukcji kancelaryjnej, Jednolitego rzeczowego wykazu akt i Instrukcji </w:t>
      </w:r>
      <w:r w:rsidRPr="007961E8">
        <w:rPr>
          <w:rFonts w:ascii="Arial" w:hAnsi="Arial" w:cs="Arial"/>
          <w:sz w:val="20"/>
          <w:szCs w:val="20"/>
        </w:rPr>
        <w:br/>
        <w:t>w sprawie organizacji i zakresu działania archiwum zakładowego).</w:t>
      </w:r>
    </w:p>
    <w:p w14:paraId="7D1CE563" w14:textId="77777777" w:rsidR="0081033A" w:rsidRPr="001528BE" w:rsidRDefault="0081033A" w:rsidP="005502C1">
      <w:pPr>
        <w:autoSpaceDE w:val="0"/>
        <w:autoSpaceDN w:val="0"/>
        <w:adjustRightInd w:val="0"/>
        <w:spacing w:line="240" w:lineRule="auto"/>
        <w:ind w:left="170"/>
        <w:rPr>
          <w:rFonts w:eastAsia="Times New Roman" w:cs="Arial"/>
          <w:color w:val="0070C0"/>
          <w:kern w:val="0"/>
          <w:sz w:val="20"/>
          <w:szCs w:val="20"/>
          <w:lang w:val="en-IN" w:eastAsia="pl-PL"/>
          <w14:ligatures w14:val="none"/>
        </w:rPr>
      </w:pPr>
      <w:r w:rsidRPr="001528BE">
        <w:rPr>
          <w:rFonts w:eastAsia="Times New Roman" w:cs="Arial"/>
          <w:color w:val="0070C0"/>
          <w:kern w:val="0"/>
          <w:sz w:val="20"/>
          <w:szCs w:val="20"/>
          <w:lang w:val="en-IN" w:eastAsia="pl-PL"/>
          <w14:ligatures w14:val="none"/>
        </w:rPr>
        <w:t>Pursuant to art. 91 of the Implementation Act, personal data will be processed for the period necessary to achieve the objectives of the project entitled "Your fate</w:t>
      </w:r>
      <w:r>
        <w:rPr>
          <w:rFonts w:eastAsia="Times New Roman" w:cs="Arial"/>
          <w:color w:val="0070C0"/>
          <w:kern w:val="0"/>
          <w:sz w:val="20"/>
          <w:szCs w:val="20"/>
          <w:lang w:val="en-IN" w:eastAsia="pl-PL"/>
          <w14:ligatures w14:val="none"/>
        </w:rPr>
        <w:t xml:space="preserve"> is</w:t>
      </w:r>
      <w:r w:rsidRPr="001528BE">
        <w:rPr>
          <w:rFonts w:eastAsia="Times New Roman" w:cs="Arial"/>
          <w:color w:val="0070C0"/>
          <w:kern w:val="0"/>
          <w:sz w:val="20"/>
          <w:szCs w:val="20"/>
          <w:lang w:val="en-IN" w:eastAsia="pl-PL"/>
          <w14:ligatures w14:val="none"/>
        </w:rPr>
        <w:t xml:space="preserve"> in your hands - social and professional support for foreigners", including the period necessary to implement and settle the agreement on the organization of the internship and to fulfil archiving obligations resulting from the Act of 14 July 1983 on the national archival resources and archives (based on the applicable regulation on the establishment and introduction of the office instruction, the uniform subject list of files and the instruction on the organization and scope of operation of the co</w:t>
      </w:r>
      <w:r>
        <w:rPr>
          <w:rFonts w:eastAsia="Times New Roman" w:cs="Arial"/>
          <w:color w:val="0070C0"/>
          <w:kern w:val="0"/>
          <w:sz w:val="20"/>
          <w:szCs w:val="20"/>
          <w:lang w:val="en-IN" w:eastAsia="pl-PL"/>
          <w14:ligatures w14:val="none"/>
        </w:rPr>
        <w:t>mpany archive in the Provincial</w:t>
      </w:r>
      <w:r w:rsidRPr="001528BE">
        <w:rPr>
          <w:rFonts w:eastAsia="Times New Roman" w:cs="Arial"/>
          <w:color w:val="0070C0"/>
          <w:kern w:val="0"/>
          <w:sz w:val="20"/>
          <w:szCs w:val="20"/>
          <w:lang w:val="en-IN" w:eastAsia="pl-PL"/>
          <w14:ligatures w14:val="none"/>
        </w:rPr>
        <w:t xml:space="preserve"> Labor Office in Zielona Góra).</w:t>
      </w:r>
    </w:p>
    <w:p w14:paraId="16FD8BB6" w14:textId="77777777" w:rsidR="005502C1" w:rsidRPr="005502C1" w:rsidRDefault="002A2091" w:rsidP="00F603C4">
      <w:pPr>
        <w:numPr>
          <w:ilvl w:val="0"/>
          <w:numId w:val="2"/>
        </w:numPr>
        <w:autoSpaceDE w:val="0"/>
        <w:autoSpaceDN w:val="0"/>
        <w:adjustRightInd w:val="0"/>
        <w:spacing w:line="240" w:lineRule="auto"/>
        <w:ind w:left="142" w:hanging="284"/>
        <w:rPr>
          <w:rFonts w:eastAsia="Times New Roman" w:cs="Arial"/>
          <w:kern w:val="0"/>
          <w:sz w:val="20"/>
          <w:szCs w:val="20"/>
          <w:lang w:eastAsia="pl-PL"/>
          <w14:ligatures w14:val="none"/>
        </w:rPr>
      </w:pPr>
      <w:r w:rsidRPr="002A2091">
        <w:rPr>
          <w:rFonts w:cs="Arial"/>
          <w:sz w:val="20"/>
          <w:szCs w:val="20"/>
        </w:rPr>
        <w:t>Przetwarzanie danych osobowych nie odbywa się na podstawie art. 6 ust. 1 lit. f) RODO, tzn. nie dotyczy prawnie uzasadnionych interesów realizowanych przez administratora.</w:t>
      </w:r>
    </w:p>
    <w:p w14:paraId="3EBBABDF" w14:textId="0BE9BF73" w:rsidR="002A2091" w:rsidRPr="005502C1" w:rsidRDefault="005502C1" w:rsidP="005502C1">
      <w:pPr>
        <w:autoSpaceDE w:val="0"/>
        <w:autoSpaceDN w:val="0"/>
        <w:adjustRightInd w:val="0"/>
        <w:spacing w:line="240" w:lineRule="auto"/>
        <w:ind w:left="142"/>
        <w:rPr>
          <w:rFonts w:eastAsia="Times New Roman" w:cs="Arial"/>
          <w:color w:val="0070C0"/>
          <w:kern w:val="0"/>
          <w:sz w:val="20"/>
          <w:szCs w:val="20"/>
          <w:lang w:val="en-IN" w:eastAsia="pl-PL"/>
          <w14:ligatures w14:val="none"/>
        </w:rPr>
      </w:pPr>
      <w:r w:rsidRPr="005502C1">
        <w:rPr>
          <w:rFonts w:cs="Arial"/>
          <w:color w:val="0070C0"/>
          <w:sz w:val="20"/>
          <w:szCs w:val="20"/>
          <w:lang w:val="en-IN"/>
        </w:rPr>
        <w:t>The processing of personal data is not based on Article 6 paragraph 1 letter f) of the GDPR, i.e. it does not concern legitimate interests pursued by the controller.</w:t>
      </w:r>
      <w:r w:rsidR="002A2091" w:rsidRPr="005502C1">
        <w:rPr>
          <w:rFonts w:cs="Arial"/>
          <w:color w:val="0070C0"/>
          <w:sz w:val="20"/>
          <w:szCs w:val="20"/>
          <w:lang w:val="en-IN"/>
        </w:rPr>
        <w:t xml:space="preserve"> </w:t>
      </w:r>
    </w:p>
    <w:p w14:paraId="65399B38" w14:textId="77777777" w:rsidR="005502C1" w:rsidRPr="007961E8" w:rsidRDefault="005502C1" w:rsidP="00F603C4">
      <w:pPr>
        <w:pStyle w:val="Akapitzlist"/>
        <w:numPr>
          <w:ilvl w:val="0"/>
          <w:numId w:val="2"/>
        </w:numPr>
        <w:autoSpaceDE w:val="0"/>
        <w:autoSpaceDN w:val="0"/>
        <w:adjustRightInd w:val="0"/>
        <w:ind w:left="142" w:hanging="426"/>
        <w:rPr>
          <w:rFonts w:ascii="Arial" w:hAnsi="Arial" w:cs="Arial"/>
          <w:sz w:val="20"/>
          <w:szCs w:val="20"/>
        </w:rPr>
      </w:pPr>
      <w:r w:rsidRPr="007961E8">
        <w:rPr>
          <w:rFonts w:ascii="Arial" w:hAnsi="Arial" w:cs="Arial"/>
          <w:snapToGrid w:val="0"/>
          <w:sz w:val="20"/>
          <w:szCs w:val="20"/>
        </w:rPr>
        <w:t>W związku z przetwarzaniem danych osobowych przysługują następujące prawa:</w:t>
      </w:r>
    </w:p>
    <w:p w14:paraId="6E04ADED" w14:textId="77777777" w:rsidR="005502C1" w:rsidRPr="001528BE" w:rsidRDefault="005502C1" w:rsidP="005502C1">
      <w:pPr>
        <w:autoSpaceDE w:val="0"/>
        <w:autoSpaceDN w:val="0"/>
        <w:adjustRightInd w:val="0"/>
        <w:spacing w:line="240" w:lineRule="auto"/>
        <w:ind w:left="426"/>
        <w:rPr>
          <w:rFonts w:eastAsia="Times New Roman" w:cs="Arial"/>
          <w:color w:val="0070C0"/>
          <w:kern w:val="0"/>
          <w:sz w:val="20"/>
          <w:szCs w:val="20"/>
          <w:lang w:val="en-IN" w:eastAsia="pl-PL"/>
          <w14:ligatures w14:val="none"/>
        </w:rPr>
      </w:pPr>
      <w:r w:rsidRPr="001528BE">
        <w:rPr>
          <w:rFonts w:eastAsia="Times New Roman" w:cs="Arial"/>
          <w:color w:val="0070C0"/>
          <w:kern w:val="0"/>
          <w:sz w:val="20"/>
          <w:szCs w:val="20"/>
          <w:lang w:val="en-IN" w:eastAsia="pl-PL"/>
          <w14:ligatures w14:val="none"/>
        </w:rPr>
        <w:t>In connection with the processing of personal data, you have the following rights:</w:t>
      </w:r>
    </w:p>
    <w:p w14:paraId="44913D3B" w14:textId="77777777" w:rsidR="005502C1" w:rsidRDefault="005502C1" w:rsidP="00F603C4">
      <w:pPr>
        <w:pStyle w:val="Akapitzlist"/>
        <w:numPr>
          <w:ilvl w:val="0"/>
          <w:numId w:val="3"/>
        </w:numPr>
        <w:ind w:left="851" w:hanging="425"/>
        <w:jc w:val="both"/>
        <w:rPr>
          <w:rFonts w:ascii="Arial" w:eastAsia="Calibri" w:hAnsi="Arial" w:cs="Arial"/>
          <w:sz w:val="20"/>
          <w:szCs w:val="20"/>
        </w:rPr>
      </w:pPr>
      <w:r w:rsidRPr="004141CF">
        <w:rPr>
          <w:rFonts w:ascii="Arial" w:eastAsia="Calibri" w:hAnsi="Arial" w:cs="Arial"/>
          <w:sz w:val="20"/>
          <w:szCs w:val="20"/>
        </w:rPr>
        <w:t>prawo dostępu do treści danych osobowych oraz prawo otrzymania ich kopii;</w:t>
      </w:r>
    </w:p>
    <w:p w14:paraId="12E6DC13" w14:textId="77777777" w:rsidR="005502C1" w:rsidRPr="001528BE" w:rsidRDefault="005502C1" w:rsidP="005502C1">
      <w:pPr>
        <w:pStyle w:val="Akapitzlist"/>
        <w:ind w:left="851"/>
        <w:jc w:val="both"/>
        <w:rPr>
          <w:rFonts w:ascii="Arial" w:eastAsia="Calibri" w:hAnsi="Arial" w:cs="Arial"/>
          <w:color w:val="0070C0"/>
          <w:sz w:val="20"/>
          <w:szCs w:val="20"/>
          <w:lang w:val="en-IN"/>
        </w:rPr>
      </w:pPr>
      <w:r w:rsidRPr="001528BE">
        <w:rPr>
          <w:rFonts w:ascii="Arial" w:eastAsia="Calibri" w:hAnsi="Arial" w:cs="Arial"/>
          <w:color w:val="0070C0"/>
          <w:sz w:val="20"/>
          <w:szCs w:val="20"/>
          <w:lang w:val="en-IN"/>
        </w:rPr>
        <w:t>the right to access the content of personal data and the right to receive a copy thereof;</w:t>
      </w:r>
    </w:p>
    <w:p w14:paraId="3D957E00" w14:textId="77777777" w:rsidR="005502C1" w:rsidRDefault="005502C1" w:rsidP="00F603C4">
      <w:pPr>
        <w:pStyle w:val="Akapitzlist"/>
        <w:numPr>
          <w:ilvl w:val="0"/>
          <w:numId w:val="3"/>
        </w:numPr>
        <w:ind w:left="851" w:hanging="425"/>
        <w:jc w:val="both"/>
        <w:rPr>
          <w:rFonts w:ascii="Arial" w:eastAsia="Calibri" w:hAnsi="Arial" w:cs="Arial"/>
          <w:sz w:val="20"/>
          <w:szCs w:val="20"/>
        </w:rPr>
      </w:pPr>
      <w:r w:rsidRPr="004141CF">
        <w:rPr>
          <w:rFonts w:ascii="Arial" w:eastAsia="Calibri" w:hAnsi="Arial" w:cs="Arial"/>
          <w:sz w:val="20"/>
          <w:szCs w:val="20"/>
        </w:rPr>
        <w:t>prawo do żądania sprostowania (poprawiania) danych osobowych;</w:t>
      </w:r>
    </w:p>
    <w:p w14:paraId="2B0F8936" w14:textId="77777777" w:rsidR="005502C1" w:rsidRPr="001528BE" w:rsidRDefault="005502C1" w:rsidP="005502C1">
      <w:pPr>
        <w:pStyle w:val="Akapitzlist"/>
        <w:ind w:left="851"/>
        <w:jc w:val="both"/>
        <w:rPr>
          <w:rFonts w:ascii="Arial" w:eastAsia="Calibri" w:hAnsi="Arial" w:cs="Arial"/>
          <w:color w:val="0070C0"/>
          <w:sz w:val="20"/>
          <w:szCs w:val="20"/>
          <w:lang w:val="en-IN"/>
        </w:rPr>
      </w:pPr>
      <w:r w:rsidRPr="001528BE">
        <w:rPr>
          <w:rFonts w:ascii="Arial" w:eastAsia="Calibri" w:hAnsi="Arial" w:cs="Arial"/>
          <w:color w:val="0070C0"/>
          <w:sz w:val="20"/>
          <w:szCs w:val="20"/>
          <w:lang w:val="en-IN"/>
        </w:rPr>
        <w:t>the right to request rectification (correction) of personal data;</w:t>
      </w:r>
    </w:p>
    <w:p w14:paraId="0E0FB3D6" w14:textId="77777777" w:rsidR="005502C1" w:rsidRDefault="005502C1" w:rsidP="00F603C4">
      <w:pPr>
        <w:pStyle w:val="Akapitzlist"/>
        <w:numPr>
          <w:ilvl w:val="0"/>
          <w:numId w:val="3"/>
        </w:numPr>
        <w:ind w:left="851" w:hanging="425"/>
        <w:jc w:val="both"/>
        <w:rPr>
          <w:rFonts w:ascii="Arial" w:eastAsia="Calibri" w:hAnsi="Arial" w:cs="Arial"/>
          <w:sz w:val="20"/>
          <w:szCs w:val="20"/>
        </w:rPr>
      </w:pPr>
      <w:r w:rsidRPr="004141CF">
        <w:rPr>
          <w:rFonts w:ascii="Arial" w:eastAsia="Calibri" w:hAnsi="Arial" w:cs="Arial"/>
          <w:sz w:val="20"/>
          <w:szCs w:val="20"/>
        </w:rPr>
        <w:t>prawo do żądania ograniczenia przetwarzania danych osobowych, w przypadkach określonych w art. 18 RODO;</w:t>
      </w:r>
    </w:p>
    <w:p w14:paraId="0B72DCB5" w14:textId="77777777" w:rsidR="005502C1" w:rsidRPr="001528BE" w:rsidRDefault="005502C1" w:rsidP="005502C1">
      <w:pPr>
        <w:pStyle w:val="Akapitzlist"/>
        <w:ind w:left="851"/>
        <w:jc w:val="both"/>
        <w:rPr>
          <w:rFonts w:ascii="Arial" w:eastAsia="Calibri" w:hAnsi="Arial" w:cs="Arial"/>
          <w:sz w:val="20"/>
          <w:szCs w:val="20"/>
          <w:lang w:val="en-IN"/>
        </w:rPr>
      </w:pPr>
      <w:r w:rsidRPr="001528BE">
        <w:rPr>
          <w:rFonts w:ascii="Arial" w:eastAsia="Calibri" w:hAnsi="Arial" w:cs="Arial"/>
          <w:color w:val="0070C0"/>
          <w:sz w:val="20"/>
          <w:szCs w:val="20"/>
          <w:lang w:val="en-IN"/>
        </w:rPr>
        <w:t>the right to request the restriction of the processing of personal data in the cases specified in Article 18 of the GDPR;</w:t>
      </w:r>
    </w:p>
    <w:p w14:paraId="5089B590" w14:textId="77777777" w:rsidR="005502C1" w:rsidRDefault="005502C1" w:rsidP="00F603C4">
      <w:pPr>
        <w:pStyle w:val="Akapitzlist"/>
        <w:numPr>
          <w:ilvl w:val="0"/>
          <w:numId w:val="3"/>
        </w:numPr>
        <w:ind w:left="851" w:hanging="425"/>
        <w:jc w:val="both"/>
        <w:rPr>
          <w:rFonts w:ascii="Arial" w:eastAsia="Calibri" w:hAnsi="Arial" w:cs="Arial"/>
          <w:sz w:val="20"/>
          <w:szCs w:val="20"/>
        </w:rPr>
      </w:pPr>
      <w:r w:rsidRPr="004141CF">
        <w:rPr>
          <w:rFonts w:ascii="Arial" w:eastAsia="Calibri" w:hAnsi="Arial" w:cs="Arial"/>
          <w:sz w:val="20"/>
          <w:szCs w:val="20"/>
        </w:rPr>
        <w:t>prawo wniesienia sprzeciwu wobec przetwarzania danych osobow</w:t>
      </w:r>
      <w:r>
        <w:rPr>
          <w:rFonts w:ascii="Arial" w:eastAsia="Calibri" w:hAnsi="Arial" w:cs="Arial"/>
          <w:sz w:val="20"/>
          <w:szCs w:val="20"/>
        </w:rPr>
        <w:t xml:space="preserve">ych, w przypadkach określonych </w:t>
      </w:r>
      <w:r w:rsidRPr="004141CF">
        <w:rPr>
          <w:rFonts w:ascii="Arial" w:eastAsia="Calibri" w:hAnsi="Arial" w:cs="Arial"/>
          <w:sz w:val="20"/>
          <w:szCs w:val="20"/>
        </w:rPr>
        <w:t>w art. 21 RODO;</w:t>
      </w:r>
    </w:p>
    <w:p w14:paraId="4E073CCA" w14:textId="77777777" w:rsidR="005502C1" w:rsidRPr="001528BE" w:rsidRDefault="005502C1" w:rsidP="005502C1">
      <w:pPr>
        <w:pStyle w:val="Akapitzlist"/>
        <w:ind w:left="851"/>
        <w:jc w:val="both"/>
        <w:rPr>
          <w:rFonts w:ascii="Arial" w:eastAsia="Calibri" w:hAnsi="Arial" w:cs="Arial"/>
          <w:color w:val="0070C0"/>
          <w:sz w:val="20"/>
          <w:szCs w:val="20"/>
          <w:lang w:val="en-IN"/>
        </w:rPr>
      </w:pPr>
      <w:r w:rsidRPr="001528BE">
        <w:rPr>
          <w:rFonts w:ascii="Arial" w:eastAsia="Calibri" w:hAnsi="Arial" w:cs="Arial"/>
          <w:color w:val="0070C0"/>
          <w:sz w:val="20"/>
          <w:szCs w:val="20"/>
          <w:lang w:val="en-IN"/>
        </w:rPr>
        <w:t xml:space="preserve">the right to object to the processing of personal data in the </w:t>
      </w:r>
      <w:r w:rsidRPr="00167A4C">
        <w:rPr>
          <w:rFonts w:ascii="Arial" w:eastAsia="Calibri" w:hAnsi="Arial" w:cs="Arial"/>
          <w:color w:val="0070C0"/>
          <w:sz w:val="20"/>
          <w:szCs w:val="20"/>
          <w:lang w:val="en-IN"/>
        </w:rPr>
        <w:t>cases</w:t>
      </w:r>
      <w:r w:rsidRPr="001528BE">
        <w:rPr>
          <w:rFonts w:ascii="Arial" w:eastAsia="Calibri" w:hAnsi="Arial" w:cs="Arial"/>
          <w:color w:val="0070C0"/>
          <w:sz w:val="20"/>
          <w:szCs w:val="20"/>
          <w:lang w:val="en-IN"/>
        </w:rPr>
        <w:t xml:space="preserve"> specified in Article 21 of the GDPR;</w:t>
      </w:r>
    </w:p>
    <w:p w14:paraId="06B3E54E" w14:textId="77777777" w:rsidR="005502C1" w:rsidRPr="00167A4C" w:rsidRDefault="005502C1" w:rsidP="00F603C4">
      <w:pPr>
        <w:pStyle w:val="Akapitzlist"/>
        <w:numPr>
          <w:ilvl w:val="0"/>
          <w:numId w:val="3"/>
        </w:numPr>
        <w:ind w:left="851" w:hanging="425"/>
        <w:jc w:val="both"/>
        <w:rPr>
          <w:rFonts w:ascii="Arial" w:eastAsia="Calibri" w:hAnsi="Arial" w:cs="Arial"/>
          <w:sz w:val="20"/>
          <w:szCs w:val="20"/>
        </w:rPr>
      </w:pPr>
      <w:r w:rsidRPr="004141CF">
        <w:rPr>
          <w:rFonts w:ascii="Arial" w:hAnsi="Arial" w:cs="Arial"/>
          <w:snapToGrid w:val="0"/>
          <w:sz w:val="20"/>
          <w:szCs w:val="20"/>
        </w:rPr>
        <w:t>prawo do wniesienia skargi do organu nadzorczego (Urzędu Ochrony Danych Osobowych), jeśli przetwarzanie danych osobowych narusza przepisy RODO.</w:t>
      </w:r>
    </w:p>
    <w:p w14:paraId="3E70A599" w14:textId="77777777" w:rsidR="005502C1" w:rsidRPr="00167A4C" w:rsidRDefault="005502C1" w:rsidP="005502C1">
      <w:pPr>
        <w:pStyle w:val="Akapitzlist"/>
        <w:ind w:left="851"/>
        <w:jc w:val="both"/>
        <w:rPr>
          <w:rFonts w:ascii="Arial" w:eastAsia="Calibri" w:hAnsi="Arial" w:cs="Arial"/>
          <w:color w:val="0070C0"/>
          <w:sz w:val="20"/>
          <w:szCs w:val="20"/>
          <w:lang w:val="en-IN"/>
        </w:rPr>
      </w:pPr>
      <w:r w:rsidRPr="00167A4C">
        <w:rPr>
          <w:rFonts w:ascii="Arial" w:eastAsia="Calibri" w:hAnsi="Arial" w:cs="Arial"/>
          <w:color w:val="0070C0"/>
          <w:sz w:val="20"/>
          <w:szCs w:val="20"/>
          <w:lang w:val="en-IN"/>
        </w:rPr>
        <w:t>the right to lodge a complaint with the supervisory authority (Personal Data Protection Office) if the processing of personal data violates the provisions of the GDPR.</w:t>
      </w:r>
    </w:p>
    <w:p w14:paraId="00784012" w14:textId="59DC41A3" w:rsidR="002A2091" w:rsidRDefault="002A2091" w:rsidP="00F603C4">
      <w:pPr>
        <w:pStyle w:val="Akapitzlist"/>
        <w:numPr>
          <w:ilvl w:val="0"/>
          <w:numId w:val="2"/>
        </w:numPr>
        <w:ind w:left="142" w:hanging="426"/>
        <w:rPr>
          <w:rFonts w:ascii="Arial" w:hAnsi="Arial" w:cs="Arial"/>
          <w:snapToGrid w:val="0"/>
          <w:sz w:val="20"/>
          <w:szCs w:val="20"/>
        </w:rPr>
      </w:pPr>
      <w:r w:rsidRPr="002A2091">
        <w:rPr>
          <w:rFonts w:ascii="Arial" w:hAnsi="Arial" w:cs="Arial"/>
          <w:snapToGrid w:val="0"/>
          <w:sz w:val="20"/>
          <w:szCs w:val="20"/>
        </w:rPr>
        <w:t>Przetwarzanie danych osobowych nie odbywa się na podstawie uprzednio udzielonej zgody na przetwarzanie danych osobowych – w związku z tym nie ma możliwości zrealizowania prawa do cofnięcia zgody w dowolnym momencie bez wpływu na zgodność z prawem przetwarzania, którego dokonano na podstawie zgody przed jej cofnięciem.</w:t>
      </w:r>
    </w:p>
    <w:p w14:paraId="70AA0EA4" w14:textId="77777777" w:rsidR="005502C1" w:rsidRPr="001528BE" w:rsidRDefault="005502C1" w:rsidP="005502C1">
      <w:pPr>
        <w:pStyle w:val="Akapitzlist"/>
        <w:ind w:left="142"/>
        <w:rPr>
          <w:rFonts w:ascii="Arial" w:hAnsi="Arial" w:cs="Arial"/>
          <w:snapToGrid w:val="0"/>
          <w:color w:val="0070C0"/>
          <w:sz w:val="20"/>
          <w:szCs w:val="20"/>
          <w:lang w:val="en-IN"/>
        </w:rPr>
      </w:pPr>
      <w:r w:rsidRPr="001528BE">
        <w:rPr>
          <w:rFonts w:ascii="Arial" w:hAnsi="Arial" w:cs="Arial"/>
          <w:snapToGrid w:val="0"/>
          <w:color w:val="0070C0"/>
          <w:sz w:val="20"/>
          <w:szCs w:val="20"/>
          <w:lang w:val="en-IN"/>
        </w:rPr>
        <w:t>The processing of personal data is not based on previously granted consent to the processing of personal data - therefore, it is not possible to exercise the right to withdraw consent at any time without affecting the lawfulness of the processing carried out on the basis of consent before its withdrawal.</w:t>
      </w:r>
    </w:p>
    <w:p w14:paraId="71CF0326" w14:textId="77777777" w:rsidR="005502C1" w:rsidRPr="005502C1" w:rsidRDefault="005502C1" w:rsidP="005502C1">
      <w:pPr>
        <w:pStyle w:val="Akapitzlist"/>
        <w:ind w:left="142"/>
        <w:rPr>
          <w:rFonts w:ascii="Arial" w:hAnsi="Arial" w:cs="Arial"/>
          <w:snapToGrid w:val="0"/>
          <w:sz w:val="20"/>
          <w:szCs w:val="20"/>
          <w:lang w:val="en-IN"/>
        </w:rPr>
      </w:pPr>
    </w:p>
    <w:p w14:paraId="203EAA70" w14:textId="183EB601" w:rsidR="002A2091" w:rsidRDefault="002A2091" w:rsidP="00F603C4">
      <w:pPr>
        <w:pStyle w:val="Akapitzlist"/>
        <w:numPr>
          <w:ilvl w:val="0"/>
          <w:numId w:val="2"/>
        </w:numPr>
        <w:ind w:left="142" w:hanging="426"/>
        <w:rPr>
          <w:rFonts w:ascii="Arial" w:hAnsi="Arial" w:cs="Arial"/>
          <w:snapToGrid w:val="0"/>
          <w:sz w:val="20"/>
          <w:szCs w:val="20"/>
        </w:rPr>
      </w:pPr>
      <w:r w:rsidRPr="002A2091">
        <w:rPr>
          <w:rFonts w:ascii="Arial" w:hAnsi="Arial" w:cs="Arial"/>
          <w:snapToGrid w:val="0"/>
          <w:sz w:val="20"/>
          <w:szCs w:val="20"/>
        </w:rPr>
        <w:t>Źródłem pochodzenia danych osobowych jest: Pani/Pana pracodawca, będący podmiotem przyjmującym na staż, który udostępnił Pani/Pana dane osobowe w celu wykonywania trójstronnej umowy o organizację stażu, w tym w celu sprawowania opieki merytorycznej nad stażystą.</w:t>
      </w:r>
    </w:p>
    <w:p w14:paraId="38D91549" w14:textId="0BE96EB7" w:rsidR="005502C1" w:rsidRPr="005502C1" w:rsidRDefault="005502C1" w:rsidP="005502C1">
      <w:pPr>
        <w:pStyle w:val="Akapitzlist"/>
        <w:ind w:left="142"/>
        <w:rPr>
          <w:rFonts w:ascii="Arial" w:hAnsi="Arial" w:cs="Arial"/>
          <w:snapToGrid w:val="0"/>
          <w:color w:val="0070C0"/>
          <w:sz w:val="20"/>
          <w:szCs w:val="20"/>
          <w:lang w:val="en-IN"/>
        </w:rPr>
      </w:pPr>
      <w:r w:rsidRPr="005502C1">
        <w:rPr>
          <w:rFonts w:ascii="Arial" w:hAnsi="Arial" w:cs="Arial"/>
          <w:snapToGrid w:val="0"/>
          <w:color w:val="0070C0"/>
          <w:sz w:val="20"/>
          <w:szCs w:val="20"/>
          <w:lang w:val="en-IN"/>
        </w:rPr>
        <w:t>The source of personal data is: your employer, the entity accepting the internship, who provided your personal data for the purpose of performing the tripartite agreement on the organization of the internship, including for the purpose of providing substantive care for the intern.</w:t>
      </w:r>
    </w:p>
    <w:p w14:paraId="1F1D5CFF" w14:textId="77777777" w:rsidR="002A2091" w:rsidRPr="002A2091" w:rsidRDefault="002A2091" w:rsidP="00F603C4">
      <w:pPr>
        <w:numPr>
          <w:ilvl w:val="0"/>
          <w:numId w:val="2"/>
        </w:numPr>
        <w:spacing w:line="240" w:lineRule="auto"/>
        <w:ind w:left="142" w:hanging="426"/>
        <w:contextualSpacing/>
        <w:rPr>
          <w:rFonts w:eastAsia="Times New Roman" w:cs="Arial"/>
          <w:snapToGrid w:val="0"/>
          <w:kern w:val="0"/>
          <w:sz w:val="20"/>
          <w:szCs w:val="20"/>
          <w:lang w:eastAsia="pl-PL"/>
          <w14:ligatures w14:val="none"/>
        </w:rPr>
      </w:pPr>
      <w:r w:rsidRPr="002A2091">
        <w:rPr>
          <w:rFonts w:eastAsia="Times New Roman" w:cs="Arial"/>
          <w:snapToGrid w:val="0"/>
          <w:kern w:val="0"/>
          <w:sz w:val="20"/>
          <w:szCs w:val="20"/>
          <w:lang w:eastAsia="pl-PL"/>
        </w:rPr>
        <w:t>W stosunku do pozyskanych danych osobowych nie będzie stosowane zautomatyzowane podejmowanie decyzji, w tym w formie profilowania.</w:t>
      </w:r>
    </w:p>
    <w:p w14:paraId="448566B6" w14:textId="54067036" w:rsidR="002A2091" w:rsidRPr="005502C1" w:rsidRDefault="005502C1" w:rsidP="002A2091">
      <w:pPr>
        <w:spacing w:line="240" w:lineRule="auto"/>
        <w:rPr>
          <w:rFonts w:eastAsia="Times New Roman" w:cs="Arial"/>
          <w:color w:val="0070C0"/>
          <w:kern w:val="0"/>
          <w:sz w:val="20"/>
          <w:szCs w:val="20"/>
          <w:lang w:val="en-IN" w:eastAsia="pl-PL"/>
          <w14:ligatures w14:val="none"/>
        </w:rPr>
      </w:pPr>
      <w:r w:rsidRPr="005502C1">
        <w:rPr>
          <w:rFonts w:eastAsia="Times New Roman" w:cs="Arial"/>
          <w:color w:val="0070C0"/>
          <w:kern w:val="0"/>
          <w:sz w:val="20"/>
          <w:szCs w:val="20"/>
          <w:lang w:val="en-IN" w:eastAsia="pl-PL"/>
          <w14:ligatures w14:val="none"/>
        </w:rPr>
        <w:t>No automated decision-making, including profiling, will be used in relation to the personal data obtained.</w:t>
      </w:r>
    </w:p>
    <w:p w14:paraId="40C1620E" w14:textId="77777777" w:rsidR="006F5C37" w:rsidRPr="005502C1" w:rsidRDefault="006F5C37" w:rsidP="00D738FD">
      <w:pPr>
        <w:spacing w:line="240" w:lineRule="auto"/>
        <w:rPr>
          <w:sz w:val="24"/>
          <w:szCs w:val="24"/>
          <w:lang w:val="en-IN"/>
        </w:rPr>
      </w:pPr>
    </w:p>
    <w:sectPr w:rsidR="006F5C37" w:rsidRPr="005502C1" w:rsidSect="003C0E4C">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40553" w14:textId="77777777" w:rsidR="00996007" w:rsidRDefault="00996007" w:rsidP="00D669B9">
      <w:pPr>
        <w:spacing w:line="240" w:lineRule="auto"/>
      </w:pPr>
      <w:r>
        <w:separator/>
      </w:r>
    </w:p>
  </w:endnote>
  <w:endnote w:type="continuationSeparator" w:id="0">
    <w:p w14:paraId="438BF160" w14:textId="77777777" w:rsidR="00996007" w:rsidRDefault="00996007"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5CF0ADF0" w:rsidR="00C63A8C" w:rsidRDefault="00C63A8C">
        <w:pPr>
          <w:pStyle w:val="Stopka"/>
          <w:jc w:val="center"/>
        </w:pPr>
        <w:r>
          <w:fldChar w:fldCharType="begin"/>
        </w:r>
        <w:r>
          <w:instrText>PAGE   \* MERGEFORMAT</w:instrText>
        </w:r>
        <w:r>
          <w:fldChar w:fldCharType="separate"/>
        </w:r>
        <w:r w:rsidR="00712221">
          <w:rPr>
            <w:noProof/>
          </w:rPr>
          <w:t>3</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07B3A3" w14:textId="77777777" w:rsidR="00996007" w:rsidRDefault="00996007" w:rsidP="00D669B9">
      <w:pPr>
        <w:spacing w:line="240" w:lineRule="auto"/>
      </w:pPr>
      <w:r>
        <w:separator/>
      </w:r>
    </w:p>
  </w:footnote>
  <w:footnote w:type="continuationSeparator" w:id="0">
    <w:p w14:paraId="4D871E8F" w14:textId="77777777" w:rsidR="00996007" w:rsidRDefault="00996007"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3A2C7E1E" w:rsidR="004F6AC9" w:rsidRDefault="00870D8D" w:rsidP="003C0E4C">
    <w:pPr>
      <w:pStyle w:val="Nagwek"/>
      <w:jc w:val="right"/>
      <w:rPr>
        <w:noProof/>
        <w:lang w:eastAsia="pl-PL"/>
      </w:rPr>
    </w:pPr>
    <w:r w:rsidRPr="00782314">
      <w:rPr>
        <w:noProof/>
        <w:lang w:eastAsia="pl-PL"/>
      </w:rPr>
      <w:drawing>
        <wp:anchor distT="0" distB="0" distL="114300" distR="114300" simplePos="0" relativeHeight="251661312" behindDoc="0" locked="0" layoutInCell="1" allowOverlap="1" wp14:anchorId="57EF27A7" wp14:editId="7D1EAFED">
          <wp:simplePos x="0" y="0"/>
          <wp:positionH relativeFrom="margin">
            <wp:posOffset>-619125</wp:posOffset>
          </wp:positionH>
          <wp:positionV relativeFrom="paragraph">
            <wp:posOffset>-353060</wp:posOffset>
          </wp:positionV>
          <wp:extent cx="6939299" cy="800100"/>
          <wp:effectExtent l="0" t="0" r="0" b="0"/>
          <wp:wrapNone/>
          <wp:docPr id="14408135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58665" name=""/>
                  <pic:cNvPicPr/>
                </pic:nvPicPr>
                <pic:blipFill>
                  <a:blip r:embed="rId1">
                    <a:extLst>
                      <a:ext uri="{28A0092B-C50C-407E-A947-70E740481C1C}">
                        <a14:useLocalDpi xmlns:a14="http://schemas.microsoft.com/office/drawing/2010/main" val="0"/>
                      </a:ext>
                    </a:extLst>
                  </a:blip>
                  <a:stretch>
                    <a:fillRect/>
                  </a:stretch>
                </pic:blipFill>
                <pic:spPr>
                  <a:xfrm>
                    <a:off x="0" y="0"/>
                    <a:ext cx="6939299" cy="8001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C3271"/>
    <w:multiLevelType w:val="hybridMultilevel"/>
    <w:tmpl w:val="600E88F6"/>
    <w:lvl w:ilvl="0" w:tplc="B66CE0A8">
      <w:start w:val="1"/>
      <w:numFmt w:val="decimal"/>
      <w:lvlText w:val="%1)"/>
      <w:lvlJc w:val="left"/>
      <w:pPr>
        <w:ind w:left="786" w:hanging="360"/>
      </w:pPr>
      <w:rPr>
        <w:rFonts w:hint="default"/>
        <w:lang w:val="en-I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F901304"/>
    <w:multiLevelType w:val="hybridMultilevel"/>
    <w:tmpl w:val="2C2614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9E"/>
    <w:rsid w:val="0001414A"/>
    <w:rsid w:val="00017EA4"/>
    <w:rsid w:val="000200A5"/>
    <w:rsid w:val="000263D6"/>
    <w:rsid w:val="00026DCA"/>
    <w:rsid w:val="00034202"/>
    <w:rsid w:val="00035862"/>
    <w:rsid w:val="00036856"/>
    <w:rsid w:val="00037AA1"/>
    <w:rsid w:val="00045BD4"/>
    <w:rsid w:val="00050823"/>
    <w:rsid w:val="00050883"/>
    <w:rsid w:val="00050FC9"/>
    <w:rsid w:val="00053B4A"/>
    <w:rsid w:val="000653D6"/>
    <w:rsid w:val="00065BC9"/>
    <w:rsid w:val="00066EF9"/>
    <w:rsid w:val="0007292B"/>
    <w:rsid w:val="000758D6"/>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4BF5"/>
    <w:rsid w:val="000A502B"/>
    <w:rsid w:val="000A6EB2"/>
    <w:rsid w:val="000A6EFD"/>
    <w:rsid w:val="000B2BF6"/>
    <w:rsid w:val="000B5822"/>
    <w:rsid w:val="000B7CED"/>
    <w:rsid w:val="000C343C"/>
    <w:rsid w:val="000C5212"/>
    <w:rsid w:val="000D3981"/>
    <w:rsid w:val="000D5141"/>
    <w:rsid w:val="000D6568"/>
    <w:rsid w:val="000D6F68"/>
    <w:rsid w:val="000E0F2E"/>
    <w:rsid w:val="000E2574"/>
    <w:rsid w:val="000F044D"/>
    <w:rsid w:val="000F0506"/>
    <w:rsid w:val="000F0C49"/>
    <w:rsid w:val="000F68D1"/>
    <w:rsid w:val="000F6941"/>
    <w:rsid w:val="000F6CA8"/>
    <w:rsid w:val="000F71A3"/>
    <w:rsid w:val="000F79B5"/>
    <w:rsid w:val="000F7FCE"/>
    <w:rsid w:val="001100FE"/>
    <w:rsid w:val="001104E5"/>
    <w:rsid w:val="00110543"/>
    <w:rsid w:val="001108A6"/>
    <w:rsid w:val="001205DE"/>
    <w:rsid w:val="001213D7"/>
    <w:rsid w:val="00122A02"/>
    <w:rsid w:val="00125E08"/>
    <w:rsid w:val="0013149E"/>
    <w:rsid w:val="00132449"/>
    <w:rsid w:val="001364E4"/>
    <w:rsid w:val="00137590"/>
    <w:rsid w:val="00140299"/>
    <w:rsid w:val="00140F5E"/>
    <w:rsid w:val="001449F4"/>
    <w:rsid w:val="00145BE8"/>
    <w:rsid w:val="00150AAA"/>
    <w:rsid w:val="001529D8"/>
    <w:rsid w:val="00153375"/>
    <w:rsid w:val="001545A9"/>
    <w:rsid w:val="00155271"/>
    <w:rsid w:val="00156970"/>
    <w:rsid w:val="00162208"/>
    <w:rsid w:val="0016359C"/>
    <w:rsid w:val="00163722"/>
    <w:rsid w:val="00163BD2"/>
    <w:rsid w:val="00166DF1"/>
    <w:rsid w:val="0017071C"/>
    <w:rsid w:val="001716F7"/>
    <w:rsid w:val="00174EFE"/>
    <w:rsid w:val="00176B3A"/>
    <w:rsid w:val="00176C1C"/>
    <w:rsid w:val="00180F26"/>
    <w:rsid w:val="00181318"/>
    <w:rsid w:val="00184911"/>
    <w:rsid w:val="001872E1"/>
    <w:rsid w:val="001909DE"/>
    <w:rsid w:val="00192F7B"/>
    <w:rsid w:val="00195315"/>
    <w:rsid w:val="00196E68"/>
    <w:rsid w:val="001A295C"/>
    <w:rsid w:val="001A2F85"/>
    <w:rsid w:val="001A362B"/>
    <w:rsid w:val="001B24B6"/>
    <w:rsid w:val="001B5065"/>
    <w:rsid w:val="001B7F61"/>
    <w:rsid w:val="001C0C53"/>
    <w:rsid w:val="001C4EE3"/>
    <w:rsid w:val="001C62EE"/>
    <w:rsid w:val="001D5118"/>
    <w:rsid w:val="001D7413"/>
    <w:rsid w:val="001D7A59"/>
    <w:rsid w:val="001D7D3A"/>
    <w:rsid w:val="001E06FB"/>
    <w:rsid w:val="001E0F99"/>
    <w:rsid w:val="001E14DE"/>
    <w:rsid w:val="001E165E"/>
    <w:rsid w:val="001E196F"/>
    <w:rsid w:val="001E3CAA"/>
    <w:rsid w:val="001E776E"/>
    <w:rsid w:val="001F061A"/>
    <w:rsid w:val="001F3DC9"/>
    <w:rsid w:val="001F4B72"/>
    <w:rsid w:val="001F583A"/>
    <w:rsid w:val="002005EE"/>
    <w:rsid w:val="00200F80"/>
    <w:rsid w:val="00201594"/>
    <w:rsid w:val="00201B0E"/>
    <w:rsid w:val="00204460"/>
    <w:rsid w:val="00205CF3"/>
    <w:rsid w:val="0020684A"/>
    <w:rsid w:val="00211454"/>
    <w:rsid w:val="00212651"/>
    <w:rsid w:val="00212F51"/>
    <w:rsid w:val="002178EE"/>
    <w:rsid w:val="00221DAA"/>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20C4"/>
    <w:rsid w:val="002750DF"/>
    <w:rsid w:val="00275C38"/>
    <w:rsid w:val="00280ADF"/>
    <w:rsid w:val="00280F30"/>
    <w:rsid w:val="00281414"/>
    <w:rsid w:val="00282D95"/>
    <w:rsid w:val="00286586"/>
    <w:rsid w:val="002873B7"/>
    <w:rsid w:val="00291ADE"/>
    <w:rsid w:val="002A143A"/>
    <w:rsid w:val="002A2091"/>
    <w:rsid w:val="002B0325"/>
    <w:rsid w:val="002B0589"/>
    <w:rsid w:val="002B0C74"/>
    <w:rsid w:val="002B145E"/>
    <w:rsid w:val="002B670B"/>
    <w:rsid w:val="002C000F"/>
    <w:rsid w:val="002C245D"/>
    <w:rsid w:val="002C4624"/>
    <w:rsid w:val="002C4978"/>
    <w:rsid w:val="002C4D02"/>
    <w:rsid w:val="002C590D"/>
    <w:rsid w:val="002C5CE6"/>
    <w:rsid w:val="002D1DA9"/>
    <w:rsid w:val="002D4528"/>
    <w:rsid w:val="002D6428"/>
    <w:rsid w:val="002D6797"/>
    <w:rsid w:val="002E060C"/>
    <w:rsid w:val="002E0732"/>
    <w:rsid w:val="002E1FDD"/>
    <w:rsid w:val="002E24C4"/>
    <w:rsid w:val="002E3250"/>
    <w:rsid w:val="002E7CF9"/>
    <w:rsid w:val="002F438E"/>
    <w:rsid w:val="002F4B0E"/>
    <w:rsid w:val="002F7E5E"/>
    <w:rsid w:val="00305F29"/>
    <w:rsid w:val="003073F1"/>
    <w:rsid w:val="0031306C"/>
    <w:rsid w:val="0031557E"/>
    <w:rsid w:val="00320206"/>
    <w:rsid w:val="00320A8D"/>
    <w:rsid w:val="003238CF"/>
    <w:rsid w:val="00327B95"/>
    <w:rsid w:val="0033002C"/>
    <w:rsid w:val="003328F2"/>
    <w:rsid w:val="003338C8"/>
    <w:rsid w:val="003365B1"/>
    <w:rsid w:val="00337662"/>
    <w:rsid w:val="00340B7B"/>
    <w:rsid w:val="00343E16"/>
    <w:rsid w:val="00344954"/>
    <w:rsid w:val="00344CFA"/>
    <w:rsid w:val="003478E3"/>
    <w:rsid w:val="00351FC9"/>
    <w:rsid w:val="003522D0"/>
    <w:rsid w:val="00352B69"/>
    <w:rsid w:val="00355859"/>
    <w:rsid w:val="003566B5"/>
    <w:rsid w:val="00357A62"/>
    <w:rsid w:val="003637E5"/>
    <w:rsid w:val="00365E97"/>
    <w:rsid w:val="00366A60"/>
    <w:rsid w:val="003707FC"/>
    <w:rsid w:val="00370A72"/>
    <w:rsid w:val="00373586"/>
    <w:rsid w:val="00376664"/>
    <w:rsid w:val="0038314C"/>
    <w:rsid w:val="0038386C"/>
    <w:rsid w:val="00386619"/>
    <w:rsid w:val="00390AB4"/>
    <w:rsid w:val="00392B7E"/>
    <w:rsid w:val="00394CA1"/>
    <w:rsid w:val="00395D64"/>
    <w:rsid w:val="00397C11"/>
    <w:rsid w:val="003A3B2C"/>
    <w:rsid w:val="003A414B"/>
    <w:rsid w:val="003A6C8B"/>
    <w:rsid w:val="003B0FF1"/>
    <w:rsid w:val="003B2675"/>
    <w:rsid w:val="003C0E4C"/>
    <w:rsid w:val="003C2041"/>
    <w:rsid w:val="003C3F0A"/>
    <w:rsid w:val="003C5D48"/>
    <w:rsid w:val="003D17AE"/>
    <w:rsid w:val="003D1E0F"/>
    <w:rsid w:val="003D2562"/>
    <w:rsid w:val="003D28F6"/>
    <w:rsid w:val="003D296F"/>
    <w:rsid w:val="003D6152"/>
    <w:rsid w:val="003D675A"/>
    <w:rsid w:val="003E2D47"/>
    <w:rsid w:val="003E62DA"/>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177F"/>
    <w:rsid w:val="00452D8F"/>
    <w:rsid w:val="00457B03"/>
    <w:rsid w:val="00461BF7"/>
    <w:rsid w:val="00466A89"/>
    <w:rsid w:val="0047119A"/>
    <w:rsid w:val="00471B70"/>
    <w:rsid w:val="00473F23"/>
    <w:rsid w:val="00474AF3"/>
    <w:rsid w:val="00474D33"/>
    <w:rsid w:val="00476AD0"/>
    <w:rsid w:val="00482E75"/>
    <w:rsid w:val="00485FDB"/>
    <w:rsid w:val="004867F7"/>
    <w:rsid w:val="00493183"/>
    <w:rsid w:val="0049651A"/>
    <w:rsid w:val="004A0F77"/>
    <w:rsid w:val="004A2D54"/>
    <w:rsid w:val="004A3A27"/>
    <w:rsid w:val="004A5152"/>
    <w:rsid w:val="004A692B"/>
    <w:rsid w:val="004B1600"/>
    <w:rsid w:val="004B385F"/>
    <w:rsid w:val="004B514B"/>
    <w:rsid w:val="004B64C2"/>
    <w:rsid w:val="004B6E70"/>
    <w:rsid w:val="004B6F98"/>
    <w:rsid w:val="004B753B"/>
    <w:rsid w:val="004C03AA"/>
    <w:rsid w:val="004C0617"/>
    <w:rsid w:val="004C1CDD"/>
    <w:rsid w:val="004C2DB1"/>
    <w:rsid w:val="004D158E"/>
    <w:rsid w:val="004D2209"/>
    <w:rsid w:val="004D3D8E"/>
    <w:rsid w:val="004D49B7"/>
    <w:rsid w:val="004D6DA8"/>
    <w:rsid w:val="004E0221"/>
    <w:rsid w:val="004E14E7"/>
    <w:rsid w:val="004E2073"/>
    <w:rsid w:val="004E2F96"/>
    <w:rsid w:val="004E4B94"/>
    <w:rsid w:val="004E4E7D"/>
    <w:rsid w:val="004E4EB7"/>
    <w:rsid w:val="004E5651"/>
    <w:rsid w:val="004F4F32"/>
    <w:rsid w:val="004F5883"/>
    <w:rsid w:val="004F58F8"/>
    <w:rsid w:val="004F6AC9"/>
    <w:rsid w:val="004F776B"/>
    <w:rsid w:val="00507253"/>
    <w:rsid w:val="0052259F"/>
    <w:rsid w:val="00523665"/>
    <w:rsid w:val="005244EC"/>
    <w:rsid w:val="0052619D"/>
    <w:rsid w:val="005266C7"/>
    <w:rsid w:val="0052763C"/>
    <w:rsid w:val="00530582"/>
    <w:rsid w:val="005322E2"/>
    <w:rsid w:val="00537BF2"/>
    <w:rsid w:val="0054047A"/>
    <w:rsid w:val="0054064D"/>
    <w:rsid w:val="00541E5F"/>
    <w:rsid w:val="005465BA"/>
    <w:rsid w:val="00547FC8"/>
    <w:rsid w:val="005502C1"/>
    <w:rsid w:val="00555136"/>
    <w:rsid w:val="00555AE1"/>
    <w:rsid w:val="00561462"/>
    <w:rsid w:val="00562978"/>
    <w:rsid w:val="0056487F"/>
    <w:rsid w:val="005656E9"/>
    <w:rsid w:val="005659FE"/>
    <w:rsid w:val="00567E6A"/>
    <w:rsid w:val="00570FAF"/>
    <w:rsid w:val="005714F1"/>
    <w:rsid w:val="005727FA"/>
    <w:rsid w:val="00573F3D"/>
    <w:rsid w:val="00575012"/>
    <w:rsid w:val="00576F46"/>
    <w:rsid w:val="0057724D"/>
    <w:rsid w:val="005816F8"/>
    <w:rsid w:val="005817E9"/>
    <w:rsid w:val="00582346"/>
    <w:rsid w:val="00582F34"/>
    <w:rsid w:val="00590555"/>
    <w:rsid w:val="00592780"/>
    <w:rsid w:val="00593921"/>
    <w:rsid w:val="005A248C"/>
    <w:rsid w:val="005A3EDB"/>
    <w:rsid w:val="005B571B"/>
    <w:rsid w:val="005C485A"/>
    <w:rsid w:val="005C5585"/>
    <w:rsid w:val="005C68FB"/>
    <w:rsid w:val="005C6B7E"/>
    <w:rsid w:val="005D0525"/>
    <w:rsid w:val="005D07DA"/>
    <w:rsid w:val="005D38DE"/>
    <w:rsid w:val="005D5447"/>
    <w:rsid w:val="005D7736"/>
    <w:rsid w:val="005E435F"/>
    <w:rsid w:val="005E668C"/>
    <w:rsid w:val="005F31EC"/>
    <w:rsid w:val="005F59F4"/>
    <w:rsid w:val="005F673E"/>
    <w:rsid w:val="005F7F63"/>
    <w:rsid w:val="00602830"/>
    <w:rsid w:val="006041E5"/>
    <w:rsid w:val="00606C93"/>
    <w:rsid w:val="0060749C"/>
    <w:rsid w:val="0060795E"/>
    <w:rsid w:val="00607DA5"/>
    <w:rsid w:val="00613E63"/>
    <w:rsid w:val="00621528"/>
    <w:rsid w:val="00621EE4"/>
    <w:rsid w:val="00622EBF"/>
    <w:rsid w:val="00623BD5"/>
    <w:rsid w:val="00626E1A"/>
    <w:rsid w:val="00627943"/>
    <w:rsid w:val="006325F6"/>
    <w:rsid w:val="0063496E"/>
    <w:rsid w:val="006413A5"/>
    <w:rsid w:val="00641CE2"/>
    <w:rsid w:val="006428A8"/>
    <w:rsid w:val="006439ED"/>
    <w:rsid w:val="00647DE7"/>
    <w:rsid w:val="006515E9"/>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E7624"/>
    <w:rsid w:val="006F2274"/>
    <w:rsid w:val="006F2F18"/>
    <w:rsid w:val="006F464D"/>
    <w:rsid w:val="006F5C37"/>
    <w:rsid w:val="007019A1"/>
    <w:rsid w:val="007027C7"/>
    <w:rsid w:val="00703496"/>
    <w:rsid w:val="00706B0E"/>
    <w:rsid w:val="00712221"/>
    <w:rsid w:val="0071444F"/>
    <w:rsid w:val="0072241B"/>
    <w:rsid w:val="00723F82"/>
    <w:rsid w:val="00726030"/>
    <w:rsid w:val="007266CF"/>
    <w:rsid w:val="00726D38"/>
    <w:rsid w:val="00730F64"/>
    <w:rsid w:val="00734BA5"/>
    <w:rsid w:val="00744587"/>
    <w:rsid w:val="00745DB7"/>
    <w:rsid w:val="007465B3"/>
    <w:rsid w:val="00750AC4"/>
    <w:rsid w:val="00751089"/>
    <w:rsid w:val="007511AB"/>
    <w:rsid w:val="007513E8"/>
    <w:rsid w:val="00752BA7"/>
    <w:rsid w:val="00753709"/>
    <w:rsid w:val="00754AE5"/>
    <w:rsid w:val="007554DA"/>
    <w:rsid w:val="00756290"/>
    <w:rsid w:val="007569FB"/>
    <w:rsid w:val="0076070E"/>
    <w:rsid w:val="0076301A"/>
    <w:rsid w:val="00763261"/>
    <w:rsid w:val="00765261"/>
    <w:rsid w:val="00765266"/>
    <w:rsid w:val="0077012B"/>
    <w:rsid w:val="007715A5"/>
    <w:rsid w:val="00771F8E"/>
    <w:rsid w:val="00772E62"/>
    <w:rsid w:val="0077346E"/>
    <w:rsid w:val="00777133"/>
    <w:rsid w:val="00782125"/>
    <w:rsid w:val="00782BC3"/>
    <w:rsid w:val="00784081"/>
    <w:rsid w:val="007869A3"/>
    <w:rsid w:val="00792798"/>
    <w:rsid w:val="00792C34"/>
    <w:rsid w:val="00792CD6"/>
    <w:rsid w:val="007933CC"/>
    <w:rsid w:val="00793930"/>
    <w:rsid w:val="00793A19"/>
    <w:rsid w:val="007970F5"/>
    <w:rsid w:val="007976FA"/>
    <w:rsid w:val="00797719"/>
    <w:rsid w:val="007B6826"/>
    <w:rsid w:val="007C06F1"/>
    <w:rsid w:val="007C57DD"/>
    <w:rsid w:val="007D03A7"/>
    <w:rsid w:val="007D171F"/>
    <w:rsid w:val="007D4377"/>
    <w:rsid w:val="007D5303"/>
    <w:rsid w:val="007E4BC4"/>
    <w:rsid w:val="007E5A66"/>
    <w:rsid w:val="007E7E2B"/>
    <w:rsid w:val="007F4BBD"/>
    <w:rsid w:val="007F5B94"/>
    <w:rsid w:val="007F62D2"/>
    <w:rsid w:val="007F65A9"/>
    <w:rsid w:val="00800A6A"/>
    <w:rsid w:val="0080702F"/>
    <w:rsid w:val="0081033A"/>
    <w:rsid w:val="00811994"/>
    <w:rsid w:val="008125BE"/>
    <w:rsid w:val="00821547"/>
    <w:rsid w:val="008233AA"/>
    <w:rsid w:val="00827251"/>
    <w:rsid w:val="0083009B"/>
    <w:rsid w:val="00835648"/>
    <w:rsid w:val="00840938"/>
    <w:rsid w:val="008459B9"/>
    <w:rsid w:val="00846B49"/>
    <w:rsid w:val="00846C31"/>
    <w:rsid w:val="008535C0"/>
    <w:rsid w:val="0085484A"/>
    <w:rsid w:val="00863471"/>
    <w:rsid w:val="00863B18"/>
    <w:rsid w:val="00864A34"/>
    <w:rsid w:val="0086676A"/>
    <w:rsid w:val="00866940"/>
    <w:rsid w:val="00867027"/>
    <w:rsid w:val="00870CD3"/>
    <w:rsid w:val="00870D8D"/>
    <w:rsid w:val="008723A6"/>
    <w:rsid w:val="00872848"/>
    <w:rsid w:val="00873336"/>
    <w:rsid w:val="00873FFF"/>
    <w:rsid w:val="00877E2D"/>
    <w:rsid w:val="008820D5"/>
    <w:rsid w:val="00886677"/>
    <w:rsid w:val="00894B0A"/>
    <w:rsid w:val="00897233"/>
    <w:rsid w:val="008A0E6E"/>
    <w:rsid w:val="008A155F"/>
    <w:rsid w:val="008A258D"/>
    <w:rsid w:val="008A52F1"/>
    <w:rsid w:val="008A728E"/>
    <w:rsid w:val="008B35C0"/>
    <w:rsid w:val="008B4EF6"/>
    <w:rsid w:val="008C3F32"/>
    <w:rsid w:val="008D07CB"/>
    <w:rsid w:val="008D1B9F"/>
    <w:rsid w:val="008D5C71"/>
    <w:rsid w:val="008E2837"/>
    <w:rsid w:val="008E4164"/>
    <w:rsid w:val="008E5BD0"/>
    <w:rsid w:val="008F0A25"/>
    <w:rsid w:val="008F0C85"/>
    <w:rsid w:val="008F2D04"/>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47A1"/>
    <w:rsid w:val="0093059D"/>
    <w:rsid w:val="0093073D"/>
    <w:rsid w:val="009324A7"/>
    <w:rsid w:val="009328D4"/>
    <w:rsid w:val="00932B69"/>
    <w:rsid w:val="00934C10"/>
    <w:rsid w:val="009351D2"/>
    <w:rsid w:val="009374EE"/>
    <w:rsid w:val="0094013B"/>
    <w:rsid w:val="00942A5B"/>
    <w:rsid w:val="00943542"/>
    <w:rsid w:val="00944D15"/>
    <w:rsid w:val="00946FCC"/>
    <w:rsid w:val="00950E36"/>
    <w:rsid w:val="00951CA6"/>
    <w:rsid w:val="00952A65"/>
    <w:rsid w:val="00953B8B"/>
    <w:rsid w:val="00955856"/>
    <w:rsid w:val="00955E2C"/>
    <w:rsid w:val="009770F7"/>
    <w:rsid w:val="00977271"/>
    <w:rsid w:val="00977748"/>
    <w:rsid w:val="00983ACE"/>
    <w:rsid w:val="00986124"/>
    <w:rsid w:val="00986710"/>
    <w:rsid w:val="009936CB"/>
    <w:rsid w:val="00996007"/>
    <w:rsid w:val="009A31B4"/>
    <w:rsid w:val="009A4361"/>
    <w:rsid w:val="009A4D02"/>
    <w:rsid w:val="009A571E"/>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9F7E1D"/>
    <w:rsid w:val="00A003C0"/>
    <w:rsid w:val="00A021C6"/>
    <w:rsid w:val="00A02936"/>
    <w:rsid w:val="00A122A2"/>
    <w:rsid w:val="00A17270"/>
    <w:rsid w:val="00A22C58"/>
    <w:rsid w:val="00A2656E"/>
    <w:rsid w:val="00A44F37"/>
    <w:rsid w:val="00A52EAC"/>
    <w:rsid w:val="00A533EA"/>
    <w:rsid w:val="00A53598"/>
    <w:rsid w:val="00A55D7E"/>
    <w:rsid w:val="00A573CA"/>
    <w:rsid w:val="00A61DD3"/>
    <w:rsid w:val="00A64CED"/>
    <w:rsid w:val="00A77957"/>
    <w:rsid w:val="00A809F7"/>
    <w:rsid w:val="00A91FE7"/>
    <w:rsid w:val="00A92CA6"/>
    <w:rsid w:val="00A94B12"/>
    <w:rsid w:val="00A95EEC"/>
    <w:rsid w:val="00AA4EAC"/>
    <w:rsid w:val="00AA5BAC"/>
    <w:rsid w:val="00AA5E88"/>
    <w:rsid w:val="00AB04EB"/>
    <w:rsid w:val="00AB3749"/>
    <w:rsid w:val="00AB5D14"/>
    <w:rsid w:val="00AB5EB0"/>
    <w:rsid w:val="00AC3388"/>
    <w:rsid w:val="00AC447A"/>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41253"/>
    <w:rsid w:val="00B41A17"/>
    <w:rsid w:val="00B43F19"/>
    <w:rsid w:val="00B44D59"/>
    <w:rsid w:val="00B4660F"/>
    <w:rsid w:val="00B4735E"/>
    <w:rsid w:val="00B54572"/>
    <w:rsid w:val="00B562B9"/>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575E"/>
    <w:rsid w:val="00B96304"/>
    <w:rsid w:val="00B973C7"/>
    <w:rsid w:val="00B978CB"/>
    <w:rsid w:val="00BA40EB"/>
    <w:rsid w:val="00BA5005"/>
    <w:rsid w:val="00BB02AE"/>
    <w:rsid w:val="00BB272E"/>
    <w:rsid w:val="00BB3549"/>
    <w:rsid w:val="00BB4CD8"/>
    <w:rsid w:val="00BB6912"/>
    <w:rsid w:val="00BC2A38"/>
    <w:rsid w:val="00BC2CD5"/>
    <w:rsid w:val="00BC7FAE"/>
    <w:rsid w:val="00BE08AC"/>
    <w:rsid w:val="00BE2BD4"/>
    <w:rsid w:val="00BF28D5"/>
    <w:rsid w:val="00BF5163"/>
    <w:rsid w:val="00BF704A"/>
    <w:rsid w:val="00C00EA7"/>
    <w:rsid w:val="00C016C3"/>
    <w:rsid w:val="00C05CB9"/>
    <w:rsid w:val="00C06969"/>
    <w:rsid w:val="00C0788F"/>
    <w:rsid w:val="00C10AC3"/>
    <w:rsid w:val="00C1451F"/>
    <w:rsid w:val="00C14A47"/>
    <w:rsid w:val="00C21773"/>
    <w:rsid w:val="00C2220B"/>
    <w:rsid w:val="00C2527A"/>
    <w:rsid w:val="00C2566B"/>
    <w:rsid w:val="00C25E78"/>
    <w:rsid w:val="00C30293"/>
    <w:rsid w:val="00C30703"/>
    <w:rsid w:val="00C30CC1"/>
    <w:rsid w:val="00C32837"/>
    <w:rsid w:val="00C33C0E"/>
    <w:rsid w:val="00C46C75"/>
    <w:rsid w:val="00C53B5A"/>
    <w:rsid w:val="00C53CC5"/>
    <w:rsid w:val="00C56AAA"/>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9483C"/>
    <w:rsid w:val="00CA0409"/>
    <w:rsid w:val="00CA1374"/>
    <w:rsid w:val="00CA1B77"/>
    <w:rsid w:val="00CA4060"/>
    <w:rsid w:val="00CA45BF"/>
    <w:rsid w:val="00CA555C"/>
    <w:rsid w:val="00CA7B94"/>
    <w:rsid w:val="00CB371A"/>
    <w:rsid w:val="00CB5258"/>
    <w:rsid w:val="00CB5C27"/>
    <w:rsid w:val="00CB6645"/>
    <w:rsid w:val="00CB7730"/>
    <w:rsid w:val="00CC1DCF"/>
    <w:rsid w:val="00CC3BF8"/>
    <w:rsid w:val="00CC79B2"/>
    <w:rsid w:val="00CD309E"/>
    <w:rsid w:val="00CD4185"/>
    <w:rsid w:val="00CD6CFC"/>
    <w:rsid w:val="00CE06E5"/>
    <w:rsid w:val="00CE56B4"/>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332A4"/>
    <w:rsid w:val="00D35254"/>
    <w:rsid w:val="00D40A82"/>
    <w:rsid w:val="00D422E2"/>
    <w:rsid w:val="00D4243C"/>
    <w:rsid w:val="00D45EFD"/>
    <w:rsid w:val="00D4645B"/>
    <w:rsid w:val="00D5058C"/>
    <w:rsid w:val="00D506E0"/>
    <w:rsid w:val="00D512E0"/>
    <w:rsid w:val="00D51918"/>
    <w:rsid w:val="00D57F71"/>
    <w:rsid w:val="00D613A0"/>
    <w:rsid w:val="00D6169E"/>
    <w:rsid w:val="00D62DC5"/>
    <w:rsid w:val="00D63837"/>
    <w:rsid w:val="00D65B27"/>
    <w:rsid w:val="00D669B9"/>
    <w:rsid w:val="00D7125C"/>
    <w:rsid w:val="00D738FD"/>
    <w:rsid w:val="00D75E46"/>
    <w:rsid w:val="00D76751"/>
    <w:rsid w:val="00D824C9"/>
    <w:rsid w:val="00D8505C"/>
    <w:rsid w:val="00D85C5D"/>
    <w:rsid w:val="00D91A71"/>
    <w:rsid w:val="00D91F68"/>
    <w:rsid w:val="00D951DD"/>
    <w:rsid w:val="00D97470"/>
    <w:rsid w:val="00DA0EF8"/>
    <w:rsid w:val="00DA2AC2"/>
    <w:rsid w:val="00DA2F97"/>
    <w:rsid w:val="00DA52E7"/>
    <w:rsid w:val="00DA5D52"/>
    <w:rsid w:val="00DA6F23"/>
    <w:rsid w:val="00DB0311"/>
    <w:rsid w:val="00DB0A66"/>
    <w:rsid w:val="00DB3787"/>
    <w:rsid w:val="00DB3FA8"/>
    <w:rsid w:val="00DB777C"/>
    <w:rsid w:val="00DC0C99"/>
    <w:rsid w:val="00DC0CFC"/>
    <w:rsid w:val="00DC282A"/>
    <w:rsid w:val="00DC6686"/>
    <w:rsid w:val="00DC777B"/>
    <w:rsid w:val="00DD1999"/>
    <w:rsid w:val="00DD2325"/>
    <w:rsid w:val="00DD59B8"/>
    <w:rsid w:val="00DD65C0"/>
    <w:rsid w:val="00DD7B00"/>
    <w:rsid w:val="00DE2FFF"/>
    <w:rsid w:val="00DE3B56"/>
    <w:rsid w:val="00DE66B2"/>
    <w:rsid w:val="00DE6B4E"/>
    <w:rsid w:val="00DE79B5"/>
    <w:rsid w:val="00DE7A70"/>
    <w:rsid w:val="00DF04A6"/>
    <w:rsid w:val="00DF3BA2"/>
    <w:rsid w:val="00E007D8"/>
    <w:rsid w:val="00E00C9B"/>
    <w:rsid w:val="00E03188"/>
    <w:rsid w:val="00E0574C"/>
    <w:rsid w:val="00E05AB4"/>
    <w:rsid w:val="00E05EDD"/>
    <w:rsid w:val="00E107A4"/>
    <w:rsid w:val="00E1150F"/>
    <w:rsid w:val="00E14E1C"/>
    <w:rsid w:val="00E15357"/>
    <w:rsid w:val="00E216EC"/>
    <w:rsid w:val="00E24735"/>
    <w:rsid w:val="00E31441"/>
    <w:rsid w:val="00E3435F"/>
    <w:rsid w:val="00E4278A"/>
    <w:rsid w:val="00E448DD"/>
    <w:rsid w:val="00E45186"/>
    <w:rsid w:val="00E458F3"/>
    <w:rsid w:val="00E508FF"/>
    <w:rsid w:val="00E542B4"/>
    <w:rsid w:val="00E54E79"/>
    <w:rsid w:val="00E56359"/>
    <w:rsid w:val="00E56AC3"/>
    <w:rsid w:val="00E57430"/>
    <w:rsid w:val="00E625D2"/>
    <w:rsid w:val="00E63139"/>
    <w:rsid w:val="00E71854"/>
    <w:rsid w:val="00E74447"/>
    <w:rsid w:val="00E85241"/>
    <w:rsid w:val="00E87D7C"/>
    <w:rsid w:val="00E90771"/>
    <w:rsid w:val="00E92FFC"/>
    <w:rsid w:val="00E930E2"/>
    <w:rsid w:val="00E96256"/>
    <w:rsid w:val="00E97CB9"/>
    <w:rsid w:val="00EA30D7"/>
    <w:rsid w:val="00EA4B07"/>
    <w:rsid w:val="00EA5A96"/>
    <w:rsid w:val="00EB1F08"/>
    <w:rsid w:val="00EB2F1F"/>
    <w:rsid w:val="00EB4DDB"/>
    <w:rsid w:val="00EB691B"/>
    <w:rsid w:val="00EB6BE5"/>
    <w:rsid w:val="00EC09AF"/>
    <w:rsid w:val="00EC19BC"/>
    <w:rsid w:val="00EC1A29"/>
    <w:rsid w:val="00EC4C41"/>
    <w:rsid w:val="00EC4EAE"/>
    <w:rsid w:val="00EC5F64"/>
    <w:rsid w:val="00EC7BC0"/>
    <w:rsid w:val="00ED01DB"/>
    <w:rsid w:val="00ED1315"/>
    <w:rsid w:val="00ED54BB"/>
    <w:rsid w:val="00ED5763"/>
    <w:rsid w:val="00ED6E34"/>
    <w:rsid w:val="00ED7D68"/>
    <w:rsid w:val="00EE1119"/>
    <w:rsid w:val="00EE7903"/>
    <w:rsid w:val="00EE7C82"/>
    <w:rsid w:val="00EF2D07"/>
    <w:rsid w:val="00F00B6A"/>
    <w:rsid w:val="00F00DA7"/>
    <w:rsid w:val="00F05C2F"/>
    <w:rsid w:val="00F06F8D"/>
    <w:rsid w:val="00F11C47"/>
    <w:rsid w:val="00F13BD3"/>
    <w:rsid w:val="00F27E4F"/>
    <w:rsid w:val="00F30CAE"/>
    <w:rsid w:val="00F33DE1"/>
    <w:rsid w:val="00F4440F"/>
    <w:rsid w:val="00F45F3E"/>
    <w:rsid w:val="00F466FF"/>
    <w:rsid w:val="00F50DFE"/>
    <w:rsid w:val="00F53D37"/>
    <w:rsid w:val="00F5655E"/>
    <w:rsid w:val="00F566C6"/>
    <w:rsid w:val="00F603C4"/>
    <w:rsid w:val="00F618F7"/>
    <w:rsid w:val="00F62CE2"/>
    <w:rsid w:val="00F64F32"/>
    <w:rsid w:val="00F65152"/>
    <w:rsid w:val="00F65B22"/>
    <w:rsid w:val="00F66537"/>
    <w:rsid w:val="00F70132"/>
    <w:rsid w:val="00F83001"/>
    <w:rsid w:val="00F85C7C"/>
    <w:rsid w:val="00F85D64"/>
    <w:rsid w:val="00F936A6"/>
    <w:rsid w:val="00F93CD1"/>
    <w:rsid w:val="00F95246"/>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2DC5"/>
    <w:rsid w:val="00FD7074"/>
    <w:rsid w:val="00FE38E3"/>
    <w:rsid w:val="00FE549D"/>
    <w:rsid w:val="00FE7784"/>
    <w:rsid w:val="00FF22D7"/>
    <w:rsid w:val="00FF3E92"/>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iPriority w:val="99"/>
    <w:semiHidden/>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Tekstpodstawowywcity2">
    <w:name w:val="Body Text Indent 2"/>
    <w:basedOn w:val="Normalny"/>
    <w:link w:val="Tekstpodstawowywcity2Znak"/>
    <w:uiPriority w:val="99"/>
    <w:semiHidden/>
    <w:unhideWhenUsed/>
    <w:rsid w:val="00DA6F2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A6F23"/>
  </w:style>
  <w:style w:type="paragraph" w:styleId="Tekstpodstawowywcity">
    <w:name w:val="Body Text Indent"/>
    <w:basedOn w:val="Normalny"/>
    <w:link w:val="TekstpodstawowywcityZnak"/>
    <w:uiPriority w:val="99"/>
    <w:semiHidden/>
    <w:unhideWhenUsed/>
    <w:rsid w:val="00DA6F23"/>
    <w:pPr>
      <w:spacing w:after="120"/>
      <w:ind w:left="283"/>
    </w:pPr>
  </w:style>
  <w:style w:type="character" w:customStyle="1" w:styleId="TekstpodstawowywcityZnak">
    <w:name w:val="Tekst podstawowy wcięty Znak"/>
    <w:basedOn w:val="Domylnaczcionkaakapitu"/>
    <w:link w:val="Tekstpodstawowywcity"/>
    <w:uiPriority w:val="99"/>
    <w:semiHidden/>
    <w:rsid w:val="00DA6F23"/>
  </w:style>
  <w:style w:type="paragraph" w:customStyle="1" w:styleId="giodoNumer">
    <w:name w:val="giodo Numer"/>
    <w:basedOn w:val="Normalny"/>
    <w:rsid w:val="00DE6B4E"/>
    <w:pPr>
      <w:spacing w:after="240" w:line="240" w:lineRule="auto"/>
    </w:pPr>
    <w:rPr>
      <w:rFonts w:ascii="Times New Roman" w:eastAsia="Times New Roman" w:hAnsi="Times New Roman" w:cs="Times New Roman"/>
      <w:b/>
      <w:kern w:val="0"/>
      <w:sz w:val="24"/>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276405826">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up@wup.zgor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wup.zgora.p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E7465-2BD8-4143-9053-D1BD69D3C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1918</Words>
  <Characters>11514</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Swapnil Adams</cp:lastModifiedBy>
  <cp:revision>3</cp:revision>
  <cp:lastPrinted>2024-08-30T09:22:00Z</cp:lastPrinted>
  <dcterms:created xsi:type="dcterms:W3CDTF">2025-01-23T16:16:00Z</dcterms:created>
  <dcterms:modified xsi:type="dcterms:W3CDTF">2025-01-24T06:58:00Z</dcterms:modified>
</cp:coreProperties>
</file>